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E357" w14:textId="42E9A7C1" w:rsidR="00DF3DCD" w:rsidRDefault="00C91A8E">
      <w:pPr>
        <w:spacing w:after="152"/>
        <w:rPr>
          <w:rFonts w:ascii="Arial" w:hAnsi="Arial" w:cs="Arial"/>
          <w:color w:val="auto"/>
          <w:sz w:val="24"/>
          <w:szCs w:val="24"/>
        </w:rPr>
      </w:pPr>
      <w:r w:rsidRPr="0078387B">
        <w:rPr>
          <w:rFonts w:ascii="Arial" w:hAnsi="Arial" w:cs="Arial"/>
          <w:color w:val="auto"/>
          <w:sz w:val="24"/>
          <w:szCs w:val="24"/>
        </w:rPr>
        <w:t>MINUTES OF THE PATTINGHAM AND PATSHULL PARISH COUNCIL MEETING HELD ON THE</w:t>
      </w:r>
      <w:r w:rsidR="00E1498F">
        <w:rPr>
          <w:rFonts w:ascii="Arial" w:hAnsi="Arial" w:cs="Arial"/>
          <w:color w:val="auto"/>
          <w:sz w:val="24"/>
          <w:szCs w:val="24"/>
        </w:rPr>
        <w:t xml:space="preserve"> </w:t>
      </w:r>
      <w:proofErr w:type="gramStart"/>
      <w:r w:rsidR="00AC2AF1">
        <w:rPr>
          <w:rFonts w:ascii="Arial" w:hAnsi="Arial" w:cs="Arial"/>
          <w:color w:val="auto"/>
          <w:sz w:val="24"/>
          <w:szCs w:val="24"/>
        </w:rPr>
        <w:t>6</w:t>
      </w:r>
      <w:r w:rsidR="00AC2AF1" w:rsidRPr="00AC2AF1">
        <w:rPr>
          <w:rFonts w:ascii="Arial" w:hAnsi="Arial" w:cs="Arial"/>
          <w:color w:val="auto"/>
          <w:sz w:val="24"/>
          <w:szCs w:val="24"/>
          <w:vertAlign w:val="superscript"/>
        </w:rPr>
        <w:t>TH</w:t>
      </w:r>
      <w:proofErr w:type="gramEnd"/>
      <w:r w:rsidR="00AC2AF1">
        <w:rPr>
          <w:rFonts w:ascii="Arial" w:hAnsi="Arial" w:cs="Arial"/>
          <w:color w:val="auto"/>
          <w:sz w:val="24"/>
          <w:szCs w:val="24"/>
        </w:rPr>
        <w:t xml:space="preserve"> SEPTEMBER </w:t>
      </w:r>
      <w:r w:rsidR="00AE37E4">
        <w:rPr>
          <w:rFonts w:ascii="Arial" w:hAnsi="Arial" w:cs="Arial"/>
          <w:color w:val="auto"/>
          <w:sz w:val="24"/>
          <w:szCs w:val="24"/>
        </w:rPr>
        <w:t xml:space="preserve"> </w:t>
      </w:r>
      <w:r w:rsidR="00274C74" w:rsidRPr="0078387B">
        <w:rPr>
          <w:rFonts w:ascii="Arial" w:hAnsi="Arial" w:cs="Arial"/>
          <w:color w:val="auto"/>
          <w:sz w:val="24"/>
          <w:szCs w:val="24"/>
        </w:rPr>
        <w:t>2021</w:t>
      </w:r>
      <w:r w:rsidR="00562B76">
        <w:rPr>
          <w:rFonts w:ascii="Arial" w:hAnsi="Arial" w:cs="Arial"/>
          <w:color w:val="auto"/>
          <w:sz w:val="24"/>
          <w:szCs w:val="24"/>
        </w:rPr>
        <w:t xml:space="preserve"> AT PATTINGHAM VILLAGE HALL</w:t>
      </w:r>
    </w:p>
    <w:p w14:paraId="6B9CD8AE" w14:textId="4E8E6A57" w:rsidR="00C91A8E" w:rsidRPr="0074565E" w:rsidRDefault="00C91A8E">
      <w:pPr>
        <w:spacing w:after="0"/>
        <w:rPr>
          <w:rFonts w:ascii="Arial" w:eastAsia="Arial" w:hAnsi="Arial" w:cs="Arial"/>
          <w:color w:val="auto"/>
          <w:sz w:val="24"/>
          <w:szCs w:val="24"/>
        </w:rPr>
      </w:pPr>
      <w:r w:rsidRPr="0078387B">
        <w:rPr>
          <w:rFonts w:ascii="Arial" w:eastAsia="Arial" w:hAnsi="Arial" w:cs="Arial"/>
          <w:color w:val="auto"/>
          <w:sz w:val="24"/>
          <w:szCs w:val="24"/>
        </w:rPr>
        <w:t>Present: Councillors: R Lines (Chairman), L Billingham</w:t>
      </w:r>
      <w:r w:rsidR="003D6C25">
        <w:rPr>
          <w:rFonts w:ascii="Arial" w:eastAsia="Arial" w:hAnsi="Arial" w:cs="Arial"/>
          <w:color w:val="auto"/>
          <w:sz w:val="24"/>
          <w:szCs w:val="24"/>
        </w:rPr>
        <w:t xml:space="preserve">, </w:t>
      </w:r>
      <w:r w:rsidRPr="0078387B">
        <w:rPr>
          <w:rFonts w:ascii="Arial" w:eastAsia="Arial" w:hAnsi="Arial" w:cs="Arial"/>
          <w:color w:val="auto"/>
          <w:sz w:val="24"/>
          <w:szCs w:val="24"/>
        </w:rPr>
        <w:t>A Freeman, N Land, T Mason</w:t>
      </w:r>
      <w:r w:rsidR="005838EA">
        <w:rPr>
          <w:rFonts w:ascii="Arial" w:eastAsia="Arial" w:hAnsi="Arial" w:cs="Arial"/>
          <w:color w:val="auto"/>
          <w:sz w:val="24"/>
          <w:szCs w:val="24"/>
        </w:rPr>
        <w:t>, J Tomlinson,</w:t>
      </w:r>
      <w:r w:rsidR="00484C00">
        <w:rPr>
          <w:rFonts w:ascii="Arial" w:eastAsia="Arial" w:hAnsi="Arial" w:cs="Arial"/>
          <w:color w:val="auto"/>
          <w:sz w:val="24"/>
          <w:szCs w:val="24"/>
        </w:rPr>
        <w:t xml:space="preserve"> </w:t>
      </w:r>
      <w:r w:rsidR="00941E85">
        <w:rPr>
          <w:rFonts w:ascii="Arial" w:eastAsia="Arial" w:hAnsi="Arial" w:cs="Arial"/>
          <w:color w:val="auto"/>
          <w:sz w:val="24"/>
          <w:szCs w:val="24"/>
        </w:rPr>
        <w:t>N Hill</w:t>
      </w:r>
      <w:r w:rsidR="00ED7B8A">
        <w:rPr>
          <w:rFonts w:ascii="Arial" w:eastAsia="Arial" w:hAnsi="Arial" w:cs="Arial"/>
          <w:color w:val="auto"/>
          <w:sz w:val="24"/>
          <w:szCs w:val="24"/>
        </w:rPr>
        <w:t xml:space="preserve">, </w:t>
      </w:r>
      <w:r w:rsidR="00AC2AF1">
        <w:rPr>
          <w:rFonts w:ascii="Arial" w:eastAsia="Arial" w:hAnsi="Arial" w:cs="Arial"/>
          <w:color w:val="auto"/>
          <w:sz w:val="24"/>
          <w:szCs w:val="24"/>
        </w:rPr>
        <w:t>Mrs A Davies</w:t>
      </w:r>
      <w:r w:rsidR="00941E85" w:rsidRPr="0074565E">
        <w:rPr>
          <w:rFonts w:ascii="Arial" w:eastAsia="Arial" w:hAnsi="Arial" w:cs="Arial"/>
          <w:color w:val="auto"/>
          <w:sz w:val="24"/>
          <w:szCs w:val="24"/>
        </w:rPr>
        <w:t xml:space="preserve"> </w:t>
      </w:r>
    </w:p>
    <w:p w14:paraId="0B7DFC99" w14:textId="37CF0F33" w:rsidR="00AE37E4" w:rsidRDefault="00AE37E4" w:rsidP="00562B76">
      <w:pPr>
        <w:tabs>
          <w:tab w:val="left" w:pos="993"/>
        </w:tabs>
        <w:spacing w:after="0" w:line="240" w:lineRule="auto"/>
        <w:rPr>
          <w:rFonts w:ascii="Arial" w:hAnsi="Arial" w:cs="Arial"/>
          <w:sz w:val="24"/>
          <w:szCs w:val="24"/>
        </w:rPr>
      </w:pPr>
    </w:p>
    <w:p w14:paraId="0BBA5619" w14:textId="44B8B95A" w:rsidR="00ED7B8A" w:rsidRPr="00143D25" w:rsidRDefault="00ED7B8A" w:rsidP="00562B76">
      <w:pPr>
        <w:tabs>
          <w:tab w:val="left" w:pos="993"/>
        </w:tabs>
        <w:spacing w:after="0" w:line="240" w:lineRule="auto"/>
        <w:rPr>
          <w:rFonts w:ascii="Arial" w:hAnsi="Arial" w:cs="Arial"/>
          <w:color w:val="auto"/>
          <w:sz w:val="24"/>
          <w:szCs w:val="24"/>
        </w:rPr>
      </w:pPr>
      <w:r>
        <w:rPr>
          <w:rFonts w:ascii="Arial" w:hAnsi="Arial" w:cs="Arial"/>
          <w:sz w:val="24"/>
          <w:szCs w:val="24"/>
        </w:rPr>
        <w:t>Members of the public present</w:t>
      </w:r>
      <w:r w:rsidR="00344861">
        <w:rPr>
          <w:rFonts w:ascii="Arial" w:hAnsi="Arial" w:cs="Arial"/>
          <w:sz w:val="24"/>
          <w:szCs w:val="24"/>
        </w:rPr>
        <w:t>:</w:t>
      </w:r>
      <w:r w:rsidR="00AC2AF1">
        <w:rPr>
          <w:rFonts w:ascii="Arial" w:hAnsi="Arial" w:cs="Arial"/>
          <w:sz w:val="24"/>
          <w:szCs w:val="24"/>
        </w:rPr>
        <w:t xml:space="preserve"> </w:t>
      </w:r>
      <w:r w:rsidR="00B2732B">
        <w:rPr>
          <w:rFonts w:ascii="Arial" w:hAnsi="Arial" w:cs="Arial"/>
          <w:sz w:val="24"/>
          <w:szCs w:val="24"/>
        </w:rPr>
        <w:t>Mrs Billingham,</w:t>
      </w:r>
      <w:r w:rsidR="00B2732B" w:rsidRPr="00143D25">
        <w:rPr>
          <w:rFonts w:ascii="Arial" w:hAnsi="Arial" w:cs="Arial"/>
          <w:color w:val="auto"/>
          <w:sz w:val="24"/>
          <w:szCs w:val="24"/>
        </w:rPr>
        <w:t xml:space="preserve"> R</w:t>
      </w:r>
      <w:r w:rsidR="0080430B" w:rsidRPr="00143D25">
        <w:rPr>
          <w:rFonts w:ascii="Arial" w:hAnsi="Arial" w:cs="Arial"/>
          <w:color w:val="auto"/>
          <w:sz w:val="24"/>
          <w:szCs w:val="24"/>
        </w:rPr>
        <w:t>a</w:t>
      </w:r>
      <w:r w:rsidR="00B2732B" w:rsidRPr="00143D25">
        <w:rPr>
          <w:rFonts w:ascii="Arial" w:hAnsi="Arial" w:cs="Arial"/>
          <w:color w:val="auto"/>
          <w:sz w:val="24"/>
          <w:szCs w:val="24"/>
        </w:rPr>
        <w:t xml:space="preserve">mona and Rufus Billingham, Mr and Mrs Ray, </w:t>
      </w:r>
      <w:r w:rsidR="008D33E3" w:rsidRPr="00143D25">
        <w:rPr>
          <w:rFonts w:ascii="Arial" w:hAnsi="Arial" w:cs="Arial"/>
          <w:color w:val="auto"/>
          <w:sz w:val="24"/>
          <w:szCs w:val="24"/>
        </w:rPr>
        <w:t>Mrs</w:t>
      </w:r>
      <w:r w:rsidR="00B2732B" w:rsidRPr="00143D25">
        <w:rPr>
          <w:rFonts w:ascii="Arial" w:hAnsi="Arial" w:cs="Arial"/>
          <w:color w:val="auto"/>
          <w:sz w:val="24"/>
          <w:szCs w:val="24"/>
        </w:rPr>
        <w:t xml:space="preserve"> Golden, </w:t>
      </w:r>
      <w:r w:rsidR="008D33E3" w:rsidRPr="00143D25">
        <w:rPr>
          <w:rFonts w:ascii="Arial" w:hAnsi="Arial" w:cs="Arial"/>
          <w:color w:val="auto"/>
          <w:sz w:val="24"/>
          <w:szCs w:val="24"/>
        </w:rPr>
        <w:t>Mrs</w:t>
      </w:r>
      <w:r w:rsidR="007102D8" w:rsidRPr="00143D25">
        <w:rPr>
          <w:rFonts w:ascii="Arial" w:hAnsi="Arial" w:cs="Arial"/>
          <w:color w:val="auto"/>
          <w:sz w:val="24"/>
          <w:szCs w:val="24"/>
        </w:rPr>
        <w:t xml:space="preserve"> Norton, </w:t>
      </w:r>
      <w:r w:rsidR="008D33E3" w:rsidRPr="00143D25">
        <w:rPr>
          <w:rFonts w:ascii="Arial" w:hAnsi="Arial" w:cs="Arial"/>
          <w:color w:val="auto"/>
          <w:sz w:val="24"/>
          <w:szCs w:val="24"/>
        </w:rPr>
        <w:t xml:space="preserve">Mr and Mrs </w:t>
      </w:r>
      <w:r w:rsidR="007102D8" w:rsidRPr="00143D25">
        <w:rPr>
          <w:rFonts w:ascii="Arial" w:hAnsi="Arial" w:cs="Arial"/>
          <w:color w:val="auto"/>
          <w:sz w:val="24"/>
          <w:szCs w:val="24"/>
        </w:rPr>
        <w:t xml:space="preserve">Walker, </w:t>
      </w:r>
      <w:r w:rsidR="008D33E3" w:rsidRPr="00143D25">
        <w:rPr>
          <w:rFonts w:ascii="Arial" w:hAnsi="Arial" w:cs="Arial"/>
          <w:color w:val="auto"/>
          <w:sz w:val="24"/>
          <w:szCs w:val="24"/>
        </w:rPr>
        <w:t xml:space="preserve">Mrs </w:t>
      </w:r>
      <w:r w:rsidR="007102D8" w:rsidRPr="00143D25">
        <w:rPr>
          <w:rFonts w:ascii="Arial" w:hAnsi="Arial" w:cs="Arial"/>
          <w:color w:val="auto"/>
          <w:sz w:val="24"/>
          <w:szCs w:val="24"/>
        </w:rPr>
        <w:t xml:space="preserve">Dunn, Mr and Mrs Hughes, </w:t>
      </w:r>
      <w:r w:rsidR="008D33E3" w:rsidRPr="00143D25">
        <w:rPr>
          <w:rFonts w:ascii="Arial" w:hAnsi="Arial" w:cs="Arial"/>
          <w:color w:val="auto"/>
          <w:sz w:val="24"/>
          <w:szCs w:val="24"/>
        </w:rPr>
        <w:t xml:space="preserve">Mr and Mrs </w:t>
      </w:r>
      <w:r w:rsidR="007102D8" w:rsidRPr="00143D25">
        <w:rPr>
          <w:rFonts w:ascii="Arial" w:hAnsi="Arial" w:cs="Arial"/>
          <w:color w:val="auto"/>
          <w:sz w:val="24"/>
          <w:szCs w:val="24"/>
        </w:rPr>
        <w:t xml:space="preserve">Bryan, </w:t>
      </w:r>
      <w:r w:rsidR="008D33E3" w:rsidRPr="00143D25">
        <w:rPr>
          <w:rFonts w:ascii="Arial" w:hAnsi="Arial" w:cs="Arial"/>
          <w:color w:val="auto"/>
          <w:sz w:val="24"/>
          <w:szCs w:val="24"/>
        </w:rPr>
        <w:t xml:space="preserve">Mr </w:t>
      </w:r>
      <w:proofErr w:type="spellStart"/>
      <w:r w:rsidR="008D33E3" w:rsidRPr="00143D25">
        <w:rPr>
          <w:rFonts w:ascii="Arial" w:hAnsi="Arial" w:cs="Arial"/>
          <w:color w:val="auto"/>
          <w:sz w:val="24"/>
          <w:szCs w:val="24"/>
        </w:rPr>
        <w:t>J</w:t>
      </w:r>
      <w:r w:rsidR="00E50502" w:rsidRPr="00143D25">
        <w:rPr>
          <w:rFonts w:ascii="Arial" w:hAnsi="Arial" w:cs="Arial"/>
          <w:color w:val="auto"/>
          <w:sz w:val="24"/>
          <w:szCs w:val="24"/>
        </w:rPr>
        <w:t>ew</w:t>
      </w:r>
      <w:r w:rsidR="007102D8" w:rsidRPr="00143D25">
        <w:rPr>
          <w:rFonts w:ascii="Arial" w:hAnsi="Arial" w:cs="Arial"/>
          <w:color w:val="auto"/>
          <w:sz w:val="24"/>
          <w:szCs w:val="24"/>
        </w:rPr>
        <w:t>kes</w:t>
      </w:r>
      <w:proofErr w:type="spellEnd"/>
      <w:r w:rsidR="007102D8" w:rsidRPr="00143D25">
        <w:rPr>
          <w:rFonts w:ascii="Arial" w:hAnsi="Arial" w:cs="Arial"/>
          <w:color w:val="auto"/>
          <w:sz w:val="24"/>
          <w:szCs w:val="24"/>
        </w:rPr>
        <w:t xml:space="preserve">, </w:t>
      </w:r>
      <w:r w:rsidR="008D33E3" w:rsidRPr="00143D25">
        <w:rPr>
          <w:rFonts w:ascii="Arial" w:hAnsi="Arial" w:cs="Arial"/>
          <w:color w:val="auto"/>
          <w:sz w:val="24"/>
          <w:szCs w:val="24"/>
        </w:rPr>
        <w:t>Mr</w:t>
      </w:r>
      <w:r w:rsidR="007102D8" w:rsidRPr="00143D25">
        <w:rPr>
          <w:rFonts w:ascii="Arial" w:hAnsi="Arial" w:cs="Arial"/>
          <w:color w:val="auto"/>
          <w:sz w:val="24"/>
          <w:szCs w:val="24"/>
        </w:rPr>
        <w:t xml:space="preserve"> Bowden.  </w:t>
      </w:r>
      <w:r w:rsidR="00AC2AF1" w:rsidRPr="00143D25">
        <w:rPr>
          <w:rFonts w:ascii="Arial" w:hAnsi="Arial" w:cs="Arial"/>
          <w:color w:val="auto"/>
          <w:sz w:val="24"/>
          <w:szCs w:val="24"/>
        </w:rPr>
        <w:t xml:space="preserve">                        </w:t>
      </w:r>
    </w:p>
    <w:p w14:paraId="6CAD9F32" w14:textId="5BC143D6" w:rsidR="00AC2AF1" w:rsidRDefault="00AC2AF1" w:rsidP="00562B76">
      <w:pPr>
        <w:tabs>
          <w:tab w:val="left" w:pos="993"/>
        </w:tabs>
        <w:spacing w:after="0" w:line="240" w:lineRule="auto"/>
        <w:rPr>
          <w:rFonts w:ascii="Arial" w:hAnsi="Arial" w:cs="Arial"/>
          <w:sz w:val="24"/>
          <w:szCs w:val="24"/>
        </w:rPr>
      </w:pPr>
    </w:p>
    <w:p w14:paraId="095ABBBD" w14:textId="749B70E8"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 xml:space="preserve">97/21. </w:t>
      </w:r>
      <w:r w:rsidRPr="00F31FF2">
        <w:rPr>
          <w:rFonts w:ascii="Arial" w:eastAsia="SimSun" w:hAnsi="Arial" w:cs="Arial"/>
          <w:color w:val="auto"/>
          <w:sz w:val="24"/>
          <w:szCs w:val="24"/>
          <w:lang w:eastAsia="en-US"/>
        </w:rPr>
        <w:tab/>
        <w:t>Apologies for Absence.</w:t>
      </w:r>
    </w:p>
    <w:p w14:paraId="5C8A2E75" w14:textId="77777777" w:rsidR="00344861" w:rsidRDefault="00F31FF2" w:rsidP="00F31FF2">
      <w:pPr>
        <w:tabs>
          <w:tab w:val="left" w:pos="851"/>
        </w:tabs>
        <w:spacing w:after="120" w:line="264" w:lineRule="auto"/>
        <w:rPr>
          <w:rFonts w:ascii="Arial" w:eastAsia="Arial" w:hAnsi="Arial" w:cs="Arial"/>
          <w:color w:val="auto"/>
          <w:sz w:val="24"/>
          <w:szCs w:val="24"/>
        </w:rPr>
      </w:pPr>
      <w:r>
        <w:rPr>
          <w:rFonts w:ascii="Arial" w:eastAsia="Arial" w:hAnsi="Arial" w:cs="Arial"/>
          <w:color w:val="auto"/>
          <w:sz w:val="24"/>
          <w:szCs w:val="24"/>
        </w:rPr>
        <w:t>An a</w:t>
      </w:r>
      <w:r w:rsidRPr="0078387B">
        <w:rPr>
          <w:rFonts w:ascii="Arial" w:eastAsia="Arial" w:hAnsi="Arial" w:cs="Arial"/>
          <w:color w:val="auto"/>
          <w:sz w:val="24"/>
          <w:szCs w:val="24"/>
        </w:rPr>
        <w:t>polog</w:t>
      </w:r>
      <w:r>
        <w:rPr>
          <w:rFonts w:ascii="Arial" w:eastAsia="Arial" w:hAnsi="Arial" w:cs="Arial"/>
          <w:color w:val="auto"/>
          <w:sz w:val="24"/>
          <w:szCs w:val="24"/>
        </w:rPr>
        <w:t xml:space="preserve">y </w:t>
      </w:r>
      <w:r w:rsidRPr="0078387B">
        <w:rPr>
          <w:rFonts w:ascii="Arial" w:eastAsia="Arial" w:hAnsi="Arial" w:cs="Arial"/>
          <w:color w:val="auto"/>
          <w:sz w:val="24"/>
          <w:szCs w:val="24"/>
        </w:rPr>
        <w:t>of absence w</w:t>
      </w:r>
      <w:r>
        <w:rPr>
          <w:rFonts w:ascii="Arial" w:eastAsia="Arial" w:hAnsi="Arial" w:cs="Arial"/>
          <w:color w:val="auto"/>
          <w:sz w:val="24"/>
          <w:szCs w:val="24"/>
        </w:rPr>
        <w:t>as</w:t>
      </w:r>
      <w:r w:rsidRPr="0078387B">
        <w:rPr>
          <w:rFonts w:ascii="Arial" w:eastAsia="Arial" w:hAnsi="Arial" w:cs="Arial"/>
          <w:color w:val="auto"/>
          <w:sz w:val="24"/>
          <w:szCs w:val="24"/>
        </w:rPr>
        <w:t xml:space="preserve"> received from Councillor</w:t>
      </w:r>
      <w:r w:rsidR="007B267B">
        <w:rPr>
          <w:rFonts w:ascii="Arial" w:eastAsia="Arial" w:hAnsi="Arial" w:cs="Arial"/>
          <w:color w:val="auto"/>
          <w:sz w:val="24"/>
          <w:szCs w:val="24"/>
        </w:rPr>
        <w:t xml:space="preserve"> D Billson</w:t>
      </w:r>
      <w:r w:rsidR="007B267B" w:rsidRPr="003D6C25">
        <w:rPr>
          <w:rFonts w:ascii="Arial" w:eastAsia="Arial" w:hAnsi="Arial" w:cs="Arial"/>
          <w:color w:val="FF0000"/>
          <w:sz w:val="24"/>
          <w:szCs w:val="24"/>
        </w:rPr>
        <w:t xml:space="preserve"> </w:t>
      </w:r>
      <w:r w:rsidR="007B267B" w:rsidRPr="00CC17BC">
        <w:rPr>
          <w:rFonts w:ascii="Arial" w:eastAsia="Arial" w:hAnsi="Arial" w:cs="Arial"/>
          <w:color w:val="auto"/>
          <w:sz w:val="24"/>
          <w:szCs w:val="24"/>
        </w:rPr>
        <w:t>(Vice-Chairman),</w:t>
      </w:r>
      <w:r w:rsidR="00B2732B" w:rsidRPr="00B2732B">
        <w:rPr>
          <w:rFonts w:ascii="Arial" w:eastAsia="Arial" w:hAnsi="Arial" w:cs="Arial"/>
          <w:color w:val="auto"/>
          <w:sz w:val="24"/>
          <w:szCs w:val="24"/>
        </w:rPr>
        <w:t xml:space="preserve"> </w:t>
      </w:r>
      <w:r w:rsidR="00B2732B" w:rsidRPr="0078387B">
        <w:rPr>
          <w:rFonts w:ascii="Arial" w:eastAsia="Arial" w:hAnsi="Arial" w:cs="Arial"/>
          <w:color w:val="auto"/>
          <w:sz w:val="24"/>
          <w:szCs w:val="24"/>
        </w:rPr>
        <w:t>Mrs C Clarke</w:t>
      </w:r>
      <w:r w:rsidR="00344861">
        <w:rPr>
          <w:rFonts w:ascii="Arial" w:eastAsia="Arial" w:hAnsi="Arial" w:cs="Arial"/>
          <w:color w:val="auto"/>
          <w:sz w:val="24"/>
          <w:szCs w:val="24"/>
        </w:rPr>
        <w:t>.</w:t>
      </w:r>
    </w:p>
    <w:p w14:paraId="75EA3C39" w14:textId="77777777" w:rsidR="00344861" w:rsidRDefault="00344861" w:rsidP="00F31FF2">
      <w:pPr>
        <w:tabs>
          <w:tab w:val="left" w:pos="851"/>
        </w:tabs>
        <w:spacing w:after="120" w:line="264" w:lineRule="auto"/>
        <w:rPr>
          <w:rFonts w:ascii="Arial" w:eastAsia="Arial" w:hAnsi="Arial" w:cs="Arial"/>
          <w:color w:val="auto"/>
          <w:sz w:val="24"/>
          <w:szCs w:val="24"/>
        </w:rPr>
      </w:pPr>
    </w:p>
    <w:p w14:paraId="0A477503" w14:textId="122A2387" w:rsidR="00F31FF2" w:rsidRDefault="00344861" w:rsidP="00F31FF2">
      <w:pPr>
        <w:tabs>
          <w:tab w:val="left" w:pos="851"/>
        </w:tabs>
        <w:spacing w:after="120" w:line="264" w:lineRule="auto"/>
        <w:rPr>
          <w:rFonts w:ascii="Arial" w:eastAsia="Arial" w:hAnsi="Arial" w:cs="Arial"/>
          <w:color w:val="auto"/>
          <w:sz w:val="24"/>
          <w:szCs w:val="24"/>
        </w:rPr>
      </w:pPr>
      <w:r>
        <w:rPr>
          <w:rFonts w:ascii="Arial" w:eastAsia="Arial" w:hAnsi="Arial" w:cs="Arial"/>
          <w:color w:val="auto"/>
          <w:sz w:val="24"/>
          <w:szCs w:val="24"/>
        </w:rPr>
        <w:t xml:space="preserve">Councillors </w:t>
      </w:r>
      <w:r w:rsidR="00B2732B">
        <w:rPr>
          <w:rFonts w:ascii="Arial" w:eastAsia="Arial" w:hAnsi="Arial" w:cs="Arial"/>
          <w:color w:val="auto"/>
          <w:sz w:val="24"/>
          <w:szCs w:val="24"/>
        </w:rPr>
        <w:t>M Finch</w:t>
      </w:r>
      <w:r w:rsidR="00B2732B" w:rsidRPr="00B2732B">
        <w:rPr>
          <w:rFonts w:ascii="Arial" w:eastAsia="Arial" w:hAnsi="Arial" w:cs="Arial"/>
          <w:color w:val="auto"/>
          <w:sz w:val="24"/>
          <w:szCs w:val="24"/>
        </w:rPr>
        <w:t xml:space="preserve"> </w:t>
      </w:r>
      <w:r w:rsidR="00B2732B">
        <w:rPr>
          <w:rFonts w:ascii="Arial" w:eastAsia="Arial" w:hAnsi="Arial" w:cs="Arial"/>
          <w:color w:val="auto"/>
          <w:sz w:val="24"/>
          <w:szCs w:val="24"/>
        </w:rPr>
        <w:t xml:space="preserve">and </w:t>
      </w:r>
      <w:r w:rsidR="00B2732B" w:rsidRPr="0074565E">
        <w:rPr>
          <w:rFonts w:ascii="Arial" w:eastAsia="Arial" w:hAnsi="Arial" w:cs="Arial"/>
          <w:color w:val="auto"/>
          <w:sz w:val="24"/>
          <w:szCs w:val="24"/>
        </w:rPr>
        <w:t>Jak Abrahams (County Councillor)</w:t>
      </w:r>
      <w:r>
        <w:rPr>
          <w:rFonts w:ascii="Arial" w:eastAsia="Arial" w:hAnsi="Arial" w:cs="Arial"/>
          <w:color w:val="auto"/>
          <w:sz w:val="24"/>
          <w:szCs w:val="24"/>
        </w:rPr>
        <w:t xml:space="preserve"> were not in attendance</w:t>
      </w:r>
      <w:r w:rsidR="007102D8">
        <w:rPr>
          <w:rFonts w:ascii="Arial" w:eastAsia="Arial" w:hAnsi="Arial" w:cs="Arial"/>
          <w:color w:val="auto"/>
          <w:sz w:val="24"/>
          <w:szCs w:val="24"/>
        </w:rPr>
        <w:t>.</w:t>
      </w:r>
    </w:p>
    <w:p w14:paraId="707F304D"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78E10A6A" w14:textId="7260A9F6"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98/21.</w:t>
      </w:r>
      <w:r w:rsidRPr="00F31FF2">
        <w:rPr>
          <w:rFonts w:ascii="Arial" w:eastAsia="SimSun" w:hAnsi="Arial" w:cs="Arial"/>
          <w:color w:val="auto"/>
          <w:sz w:val="24"/>
          <w:szCs w:val="24"/>
          <w:lang w:eastAsia="en-US"/>
        </w:rPr>
        <w:tab/>
        <w:t>Declarations of Councillors’ Interest.</w:t>
      </w:r>
    </w:p>
    <w:p w14:paraId="0A5A840B" w14:textId="77777777" w:rsidR="00F31FF2" w:rsidRDefault="00F31FF2" w:rsidP="00F31FF2">
      <w:pPr>
        <w:tabs>
          <w:tab w:val="left" w:pos="567"/>
          <w:tab w:val="left" w:pos="993"/>
        </w:tabs>
        <w:rPr>
          <w:rFonts w:ascii="Arial" w:hAnsi="Arial" w:cs="Arial"/>
          <w:sz w:val="24"/>
          <w:szCs w:val="24"/>
        </w:rPr>
      </w:pPr>
      <w:r>
        <w:rPr>
          <w:rFonts w:ascii="Arial" w:hAnsi="Arial" w:cs="Arial"/>
          <w:sz w:val="24"/>
          <w:szCs w:val="24"/>
        </w:rPr>
        <w:t>Councillor T Mason declared an interest in relation to the Land at Windsor Road as it is owned by the District Council.</w:t>
      </w:r>
    </w:p>
    <w:p w14:paraId="01653337"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6C596CA8" w14:textId="226A6760"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99/21.</w:t>
      </w:r>
      <w:r w:rsidRPr="00F31FF2">
        <w:rPr>
          <w:rFonts w:ascii="Arial" w:eastAsia="SimSun" w:hAnsi="Arial" w:cs="Arial"/>
          <w:color w:val="auto"/>
          <w:sz w:val="24"/>
          <w:szCs w:val="24"/>
          <w:lang w:eastAsia="en-US"/>
        </w:rPr>
        <w:tab/>
        <w:t xml:space="preserve">Public Forum - Democratic </w:t>
      </w:r>
      <w:proofErr w:type="gramStart"/>
      <w:r w:rsidRPr="00F31FF2">
        <w:rPr>
          <w:rFonts w:ascii="Arial" w:eastAsia="SimSun" w:hAnsi="Arial" w:cs="Arial"/>
          <w:color w:val="auto"/>
          <w:sz w:val="24"/>
          <w:szCs w:val="24"/>
          <w:lang w:eastAsia="en-US"/>
        </w:rPr>
        <w:t>fifteen minute</w:t>
      </w:r>
      <w:proofErr w:type="gramEnd"/>
      <w:r w:rsidRPr="00F31FF2">
        <w:rPr>
          <w:rFonts w:ascii="Arial" w:eastAsia="SimSun" w:hAnsi="Arial" w:cs="Arial"/>
          <w:color w:val="auto"/>
          <w:sz w:val="24"/>
          <w:szCs w:val="24"/>
          <w:lang w:eastAsia="en-US"/>
        </w:rPr>
        <w:t xml:space="preserve"> period / public question time (BKV Prize giving)</w:t>
      </w:r>
    </w:p>
    <w:p w14:paraId="03C2CD98" w14:textId="0C97ED1E" w:rsidR="00F31FF2" w:rsidRDefault="00F31FF2" w:rsidP="00F31FF2">
      <w:pPr>
        <w:rPr>
          <w:rFonts w:ascii="Arial" w:hAnsi="Arial" w:cs="Arial"/>
          <w:sz w:val="24"/>
          <w:szCs w:val="24"/>
        </w:rPr>
      </w:pPr>
      <w:r>
        <w:rPr>
          <w:rFonts w:ascii="Arial" w:hAnsi="Arial" w:cs="Arial"/>
          <w:sz w:val="24"/>
          <w:szCs w:val="24"/>
        </w:rPr>
        <w:t>Standing orders were suspended to allow members of the public to speak.</w:t>
      </w:r>
    </w:p>
    <w:p w14:paraId="3C3A2489" w14:textId="3B5A077B" w:rsidR="007102D8" w:rsidRDefault="007102D8" w:rsidP="00F31FF2">
      <w:pPr>
        <w:rPr>
          <w:rFonts w:ascii="Arial" w:hAnsi="Arial" w:cs="Arial"/>
          <w:sz w:val="24"/>
          <w:szCs w:val="24"/>
        </w:rPr>
      </w:pPr>
      <w:r>
        <w:rPr>
          <w:rFonts w:ascii="Arial" w:hAnsi="Arial" w:cs="Arial"/>
          <w:sz w:val="24"/>
          <w:szCs w:val="24"/>
        </w:rPr>
        <w:t>The following presentations took place</w:t>
      </w:r>
    </w:p>
    <w:p w14:paraId="7AE8EC22" w14:textId="7777777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b/>
          <w:bCs/>
          <w:sz w:val="24"/>
          <w:szCs w:val="24"/>
          <w:u w:val="single"/>
        </w:rPr>
        <w:t>Pattingham Gardens  </w:t>
      </w:r>
    </w:p>
    <w:p w14:paraId="28F25979" w14:textId="355D8CB1"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w:t>
      </w:r>
    </w:p>
    <w:p w14:paraId="745F43D5" w14:textId="7777777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Pattingham Gardens  </w:t>
      </w:r>
    </w:p>
    <w:p w14:paraId="00BDDC61" w14:textId="55349E3A"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1</w:t>
      </w:r>
      <w:r w:rsidRPr="007B267B">
        <w:rPr>
          <w:rFonts w:ascii="Arial" w:eastAsia="Times New Roman" w:hAnsi="Arial" w:cs="Arial"/>
          <w:sz w:val="24"/>
          <w:szCs w:val="24"/>
          <w:vertAlign w:val="superscript"/>
        </w:rPr>
        <w:t>st</w:t>
      </w:r>
      <w:r w:rsidRPr="007B267B">
        <w:rPr>
          <w:rFonts w:ascii="Arial" w:eastAsia="Times New Roman" w:hAnsi="Arial" w:cs="Arial"/>
          <w:sz w:val="24"/>
          <w:szCs w:val="24"/>
        </w:rPr>
        <w:t xml:space="preserve"> place Trophy </w:t>
      </w:r>
      <w:r w:rsidR="00344861">
        <w:rPr>
          <w:rFonts w:ascii="Arial" w:eastAsia="Times New Roman" w:hAnsi="Arial" w:cs="Arial"/>
          <w:sz w:val="24"/>
          <w:szCs w:val="24"/>
        </w:rPr>
        <w:t>Mrs</w:t>
      </w:r>
      <w:r w:rsidRPr="007B267B">
        <w:rPr>
          <w:rFonts w:ascii="Arial" w:eastAsia="Times New Roman" w:hAnsi="Arial" w:cs="Arial"/>
          <w:sz w:val="24"/>
          <w:szCs w:val="24"/>
        </w:rPr>
        <w:t xml:space="preserve"> Norton</w:t>
      </w:r>
    </w:p>
    <w:p w14:paraId="789C1800" w14:textId="7A7522AB"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2</w:t>
      </w:r>
      <w:r w:rsidRPr="007B267B">
        <w:rPr>
          <w:rFonts w:ascii="Arial" w:eastAsia="Times New Roman" w:hAnsi="Arial" w:cs="Arial"/>
          <w:sz w:val="24"/>
          <w:szCs w:val="24"/>
          <w:vertAlign w:val="superscript"/>
        </w:rPr>
        <w:t>nd </w:t>
      </w:r>
      <w:r w:rsidRPr="007B267B">
        <w:rPr>
          <w:rFonts w:ascii="Arial" w:eastAsia="Times New Roman" w:hAnsi="Arial" w:cs="Arial"/>
          <w:sz w:val="24"/>
          <w:szCs w:val="24"/>
        </w:rPr>
        <w:t>place M</w:t>
      </w:r>
      <w:r w:rsidR="00344861">
        <w:rPr>
          <w:rFonts w:ascii="Arial" w:eastAsia="Times New Roman" w:hAnsi="Arial" w:cs="Arial"/>
          <w:sz w:val="24"/>
          <w:szCs w:val="24"/>
        </w:rPr>
        <w:t xml:space="preserve">r and Mrs </w:t>
      </w:r>
      <w:r w:rsidRPr="007B267B">
        <w:rPr>
          <w:rFonts w:ascii="Arial" w:eastAsia="Times New Roman" w:hAnsi="Arial" w:cs="Arial"/>
          <w:sz w:val="24"/>
          <w:szCs w:val="24"/>
        </w:rPr>
        <w:t>Lowe </w:t>
      </w:r>
    </w:p>
    <w:p w14:paraId="7467270D" w14:textId="2596AC58"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3</w:t>
      </w:r>
      <w:r w:rsidRPr="007B267B">
        <w:rPr>
          <w:rFonts w:ascii="Arial" w:eastAsia="Times New Roman" w:hAnsi="Arial" w:cs="Arial"/>
          <w:sz w:val="24"/>
          <w:szCs w:val="24"/>
          <w:vertAlign w:val="superscript"/>
        </w:rPr>
        <w:t>rd</w:t>
      </w:r>
      <w:r w:rsidRPr="007B267B">
        <w:rPr>
          <w:rFonts w:ascii="Arial" w:eastAsia="Times New Roman" w:hAnsi="Arial" w:cs="Arial"/>
          <w:sz w:val="24"/>
          <w:szCs w:val="24"/>
        </w:rPr>
        <w:t> </w:t>
      </w:r>
      <w:proofErr w:type="gramStart"/>
      <w:r w:rsidRPr="007B267B">
        <w:rPr>
          <w:rFonts w:ascii="Arial" w:eastAsia="Times New Roman" w:hAnsi="Arial" w:cs="Arial"/>
          <w:sz w:val="24"/>
          <w:szCs w:val="24"/>
        </w:rPr>
        <w:t>place  </w:t>
      </w:r>
      <w:r w:rsidR="00344861">
        <w:rPr>
          <w:rFonts w:ascii="Arial" w:eastAsia="Times New Roman" w:hAnsi="Arial" w:cs="Arial"/>
          <w:sz w:val="24"/>
          <w:szCs w:val="24"/>
        </w:rPr>
        <w:t>Mrs</w:t>
      </w:r>
      <w:proofErr w:type="gramEnd"/>
      <w:r w:rsidRPr="007B267B">
        <w:rPr>
          <w:rFonts w:ascii="Arial" w:eastAsia="Times New Roman" w:hAnsi="Arial" w:cs="Arial"/>
          <w:sz w:val="24"/>
          <w:szCs w:val="24"/>
        </w:rPr>
        <w:t xml:space="preserve"> Golden</w:t>
      </w:r>
    </w:p>
    <w:p w14:paraId="34521FCD" w14:textId="7777777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w:t>
      </w:r>
    </w:p>
    <w:p w14:paraId="6D504853" w14:textId="7777777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b/>
          <w:bCs/>
          <w:sz w:val="24"/>
          <w:szCs w:val="24"/>
          <w:u w:val="single"/>
        </w:rPr>
        <w:t>Pattingham Hanging baskets  </w:t>
      </w:r>
    </w:p>
    <w:p w14:paraId="7FB3B139" w14:textId="60EB2044"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w:t>
      </w:r>
    </w:p>
    <w:p w14:paraId="7799A188" w14:textId="6EC0A80E"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1</w:t>
      </w:r>
      <w:r w:rsidRPr="007B267B">
        <w:rPr>
          <w:rFonts w:ascii="Arial" w:eastAsia="Times New Roman" w:hAnsi="Arial" w:cs="Arial"/>
          <w:sz w:val="24"/>
          <w:szCs w:val="24"/>
          <w:vertAlign w:val="superscript"/>
        </w:rPr>
        <w:t>st</w:t>
      </w:r>
      <w:r w:rsidRPr="007B267B">
        <w:rPr>
          <w:rFonts w:ascii="Arial" w:eastAsia="Times New Roman" w:hAnsi="Arial" w:cs="Arial"/>
          <w:sz w:val="24"/>
          <w:szCs w:val="24"/>
        </w:rPr>
        <w:t xml:space="preserve"> place </w:t>
      </w:r>
      <w:proofErr w:type="gramStart"/>
      <w:r w:rsidRPr="007B267B">
        <w:rPr>
          <w:rFonts w:ascii="Arial" w:eastAsia="Times New Roman" w:hAnsi="Arial" w:cs="Arial"/>
          <w:sz w:val="24"/>
          <w:szCs w:val="24"/>
        </w:rPr>
        <w:t>Trophy  Mr</w:t>
      </w:r>
      <w:proofErr w:type="gramEnd"/>
      <w:r w:rsidRPr="007B267B">
        <w:rPr>
          <w:rFonts w:ascii="Arial" w:eastAsia="Times New Roman" w:hAnsi="Arial" w:cs="Arial"/>
          <w:sz w:val="24"/>
          <w:szCs w:val="24"/>
        </w:rPr>
        <w:t xml:space="preserve"> and Mrs Walker </w:t>
      </w:r>
    </w:p>
    <w:p w14:paraId="64E0D911" w14:textId="3FD4AB2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2</w:t>
      </w:r>
      <w:r w:rsidRPr="007B267B">
        <w:rPr>
          <w:rFonts w:ascii="Arial" w:eastAsia="Times New Roman" w:hAnsi="Arial" w:cs="Arial"/>
          <w:sz w:val="24"/>
          <w:szCs w:val="24"/>
          <w:vertAlign w:val="superscript"/>
        </w:rPr>
        <w:t>nd </w:t>
      </w:r>
      <w:proofErr w:type="gramStart"/>
      <w:r w:rsidRPr="007B267B">
        <w:rPr>
          <w:rFonts w:ascii="Arial" w:eastAsia="Times New Roman" w:hAnsi="Arial" w:cs="Arial"/>
          <w:sz w:val="24"/>
          <w:szCs w:val="24"/>
        </w:rPr>
        <w:t>place  Mr</w:t>
      </w:r>
      <w:proofErr w:type="gramEnd"/>
      <w:r w:rsidRPr="007B267B">
        <w:rPr>
          <w:rFonts w:ascii="Arial" w:eastAsia="Times New Roman" w:hAnsi="Arial" w:cs="Arial"/>
          <w:sz w:val="24"/>
          <w:szCs w:val="24"/>
        </w:rPr>
        <w:t xml:space="preserve"> and Mrs Clark</w:t>
      </w:r>
    </w:p>
    <w:p w14:paraId="54CEA683" w14:textId="65DA5B5F"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3</w:t>
      </w:r>
      <w:r w:rsidRPr="007B267B">
        <w:rPr>
          <w:rFonts w:ascii="Arial" w:eastAsia="Times New Roman" w:hAnsi="Arial" w:cs="Arial"/>
          <w:sz w:val="24"/>
          <w:szCs w:val="24"/>
          <w:vertAlign w:val="superscript"/>
        </w:rPr>
        <w:t>rd</w:t>
      </w:r>
      <w:r w:rsidRPr="007B267B">
        <w:rPr>
          <w:rFonts w:ascii="Arial" w:eastAsia="Times New Roman" w:hAnsi="Arial" w:cs="Arial"/>
          <w:sz w:val="24"/>
          <w:szCs w:val="24"/>
        </w:rPr>
        <w:t> place </w:t>
      </w:r>
      <w:r w:rsidR="00344861">
        <w:rPr>
          <w:rFonts w:ascii="Arial" w:eastAsia="Times New Roman" w:hAnsi="Arial" w:cs="Arial"/>
          <w:sz w:val="24"/>
          <w:szCs w:val="24"/>
        </w:rPr>
        <w:t xml:space="preserve">Mrs </w:t>
      </w:r>
      <w:r w:rsidRPr="007B267B">
        <w:rPr>
          <w:rFonts w:ascii="Arial" w:eastAsia="Times New Roman" w:hAnsi="Arial" w:cs="Arial"/>
          <w:sz w:val="24"/>
          <w:szCs w:val="24"/>
        </w:rPr>
        <w:t>James</w:t>
      </w:r>
    </w:p>
    <w:p w14:paraId="16D6C95B"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sz w:val="24"/>
          <w:szCs w:val="24"/>
        </w:rPr>
        <w:t> </w:t>
      </w:r>
    </w:p>
    <w:p w14:paraId="3D8753D5" w14:textId="1A1A85E3"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sz w:val="24"/>
          <w:szCs w:val="24"/>
        </w:rPr>
        <w:t> </w:t>
      </w:r>
      <w:r w:rsidRPr="007B267B">
        <w:rPr>
          <w:rFonts w:ascii="Arial" w:eastAsia="Times New Roman" w:hAnsi="Arial" w:cs="Arial"/>
          <w:b/>
          <w:bCs/>
          <w:sz w:val="24"/>
          <w:szCs w:val="24"/>
          <w:u w:val="single"/>
        </w:rPr>
        <w:t>Pattingham Sunflowers  </w:t>
      </w:r>
    </w:p>
    <w:p w14:paraId="0BA7F882" w14:textId="77777777"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 </w:t>
      </w:r>
    </w:p>
    <w:p w14:paraId="7189B30B" w14:textId="775A9EB4"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1</w:t>
      </w:r>
      <w:r w:rsidRPr="007B267B">
        <w:rPr>
          <w:rFonts w:ascii="Arial" w:eastAsia="Times New Roman" w:hAnsi="Arial" w:cs="Arial"/>
          <w:sz w:val="24"/>
          <w:szCs w:val="24"/>
          <w:vertAlign w:val="superscript"/>
        </w:rPr>
        <w:t>st</w:t>
      </w:r>
      <w:r w:rsidRPr="007B267B">
        <w:rPr>
          <w:rFonts w:ascii="Arial" w:eastAsia="Times New Roman" w:hAnsi="Arial" w:cs="Arial"/>
          <w:sz w:val="24"/>
          <w:szCs w:val="24"/>
        </w:rPr>
        <w:t xml:space="preserve"> place Trophy </w:t>
      </w:r>
      <w:r w:rsidR="00344861">
        <w:rPr>
          <w:rFonts w:ascii="Arial" w:eastAsia="Times New Roman" w:hAnsi="Arial" w:cs="Arial"/>
          <w:sz w:val="24"/>
          <w:szCs w:val="24"/>
        </w:rPr>
        <w:t>Mr</w:t>
      </w:r>
      <w:r w:rsidRPr="007B267B">
        <w:rPr>
          <w:rFonts w:ascii="Arial" w:eastAsia="Times New Roman" w:hAnsi="Arial" w:cs="Arial"/>
          <w:sz w:val="24"/>
          <w:szCs w:val="24"/>
        </w:rPr>
        <w:t xml:space="preserve"> </w:t>
      </w:r>
      <w:proofErr w:type="gramStart"/>
      <w:r w:rsidRPr="007B267B">
        <w:rPr>
          <w:rFonts w:ascii="Arial" w:eastAsia="Times New Roman" w:hAnsi="Arial" w:cs="Arial"/>
          <w:sz w:val="24"/>
          <w:szCs w:val="24"/>
        </w:rPr>
        <w:t>Woolley  11</w:t>
      </w:r>
      <w:proofErr w:type="gramEnd"/>
      <w:r w:rsidRPr="007B267B">
        <w:rPr>
          <w:rFonts w:ascii="Arial" w:eastAsia="Times New Roman" w:hAnsi="Arial" w:cs="Arial"/>
          <w:sz w:val="24"/>
          <w:szCs w:val="24"/>
        </w:rPr>
        <w:t xml:space="preserve"> ft 8 inch  </w:t>
      </w:r>
    </w:p>
    <w:p w14:paraId="266080CE" w14:textId="0665CE65" w:rsidR="007B267B" w:rsidRP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eastAsia="Times New Roman"/>
          <w:sz w:val="24"/>
          <w:szCs w:val="24"/>
        </w:rPr>
        <w:t> </w:t>
      </w:r>
      <w:r w:rsidRPr="007B267B">
        <w:rPr>
          <w:rFonts w:ascii="Arial" w:eastAsia="Times New Roman" w:hAnsi="Arial" w:cs="Arial"/>
          <w:sz w:val="24"/>
          <w:szCs w:val="24"/>
        </w:rPr>
        <w:t>2</w:t>
      </w:r>
      <w:r w:rsidRPr="007B267B">
        <w:rPr>
          <w:rFonts w:ascii="Arial" w:eastAsia="Times New Roman" w:hAnsi="Arial" w:cs="Arial"/>
          <w:sz w:val="24"/>
          <w:szCs w:val="24"/>
          <w:vertAlign w:val="superscript"/>
        </w:rPr>
        <w:t>nd </w:t>
      </w:r>
      <w:r w:rsidRPr="007B267B">
        <w:rPr>
          <w:rFonts w:ascii="Arial" w:eastAsia="Times New Roman" w:hAnsi="Arial" w:cs="Arial"/>
          <w:sz w:val="24"/>
          <w:szCs w:val="24"/>
        </w:rPr>
        <w:t xml:space="preserve">place </w:t>
      </w:r>
      <w:r w:rsidR="00344861">
        <w:rPr>
          <w:rFonts w:ascii="Arial" w:eastAsia="Times New Roman" w:hAnsi="Arial" w:cs="Arial"/>
          <w:sz w:val="24"/>
          <w:szCs w:val="24"/>
        </w:rPr>
        <w:t>Mr</w:t>
      </w:r>
      <w:r w:rsidRPr="007B267B">
        <w:rPr>
          <w:rFonts w:ascii="Arial" w:eastAsia="Times New Roman" w:hAnsi="Arial" w:cs="Arial"/>
          <w:sz w:val="24"/>
          <w:szCs w:val="24"/>
        </w:rPr>
        <w:t xml:space="preserve"> Collins 9ft 7 inch </w:t>
      </w:r>
    </w:p>
    <w:p w14:paraId="77ECB743" w14:textId="45A14A5A" w:rsidR="007B267B" w:rsidRDefault="007B267B" w:rsidP="007B267B">
      <w:pPr>
        <w:shd w:val="clear" w:color="auto" w:fill="FFFFFF"/>
        <w:spacing w:after="0" w:line="240" w:lineRule="auto"/>
        <w:textAlignment w:val="center"/>
        <w:rPr>
          <w:rFonts w:ascii="Arial" w:eastAsia="Times New Roman" w:hAnsi="Arial" w:cs="Arial"/>
          <w:sz w:val="24"/>
          <w:szCs w:val="24"/>
        </w:rPr>
      </w:pPr>
      <w:r w:rsidRPr="007B267B">
        <w:rPr>
          <w:rFonts w:ascii="Arial" w:eastAsia="Times New Roman" w:hAnsi="Arial" w:cs="Arial"/>
          <w:sz w:val="24"/>
          <w:szCs w:val="24"/>
        </w:rPr>
        <w:t>3</w:t>
      </w:r>
      <w:r w:rsidRPr="007B267B">
        <w:rPr>
          <w:rFonts w:ascii="Arial" w:eastAsia="Times New Roman" w:hAnsi="Arial" w:cs="Arial"/>
          <w:sz w:val="24"/>
          <w:szCs w:val="24"/>
          <w:vertAlign w:val="superscript"/>
        </w:rPr>
        <w:t>rd</w:t>
      </w:r>
      <w:r w:rsidRPr="007B267B">
        <w:rPr>
          <w:rFonts w:ascii="Arial" w:eastAsia="Times New Roman" w:hAnsi="Arial" w:cs="Arial"/>
          <w:sz w:val="24"/>
          <w:szCs w:val="24"/>
        </w:rPr>
        <w:t xml:space="preserve"> place </w:t>
      </w:r>
      <w:r w:rsidR="00344861">
        <w:rPr>
          <w:rFonts w:ascii="Arial" w:eastAsia="Times New Roman" w:hAnsi="Arial" w:cs="Arial"/>
          <w:sz w:val="24"/>
          <w:szCs w:val="24"/>
        </w:rPr>
        <w:t xml:space="preserve">Mrs </w:t>
      </w:r>
      <w:r>
        <w:rPr>
          <w:rFonts w:ascii="Arial" w:eastAsia="Times New Roman" w:hAnsi="Arial" w:cs="Arial"/>
          <w:sz w:val="24"/>
          <w:szCs w:val="24"/>
        </w:rPr>
        <w:t>Dunn</w:t>
      </w:r>
    </w:p>
    <w:p w14:paraId="4F63C050" w14:textId="77777777" w:rsidR="007B267B" w:rsidRDefault="007B267B" w:rsidP="007B267B">
      <w:pPr>
        <w:shd w:val="clear" w:color="auto" w:fill="FFFFFF"/>
        <w:spacing w:after="0" w:line="240" w:lineRule="auto"/>
        <w:textAlignment w:val="center"/>
        <w:rPr>
          <w:rFonts w:ascii="Arial" w:eastAsia="Times New Roman" w:hAnsi="Arial" w:cs="Arial"/>
          <w:sz w:val="24"/>
          <w:szCs w:val="24"/>
        </w:rPr>
      </w:pPr>
    </w:p>
    <w:p w14:paraId="54333DD5" w14:textId="77777777" w:rsidR="007B267B" w:rsidRPr="007B267B" w:rsidRDefault="007B267B" w:rsidP="007B267B">
      <w:pPr>
        <w:shd w:val="clear" w:color="auto" w:fill="FFFFFF"/>
        <w:spacing w:after="0" w:line="240" w:lineRule="auto"/>
        <w:textAlignment w:val="center"/>
        <w:rPr>
          <w:rFonts w:ascii="Arial" w:eastAsia="Times New Roman" w:hAnsi="Arial" w:cs="Arial"/>
          <w:b/>
          <w:bCs/>
          <w:sz w:val="24"/>
          <w:szCs w:val="24"/>
        </w:rPr>
      </w:pPr>
      <w:r w:rsidRPr="007B267B">
        <w:rPr>
          <w:rFonts w:ascii="Arial" w:eastAsia="Times New Roman" w:hAnsi="Arial" w:cs="Arial"/>
          <w:b/>
          <w:bCs/>
          <w:sz w:val="24"/>
          <w:szCs w:val="24"/>
        </w:rPr>
        <w:t>Burnhill Green</w:t>
      </w:r>
    </w:p>
    <w:p w14:paraId="000DF36C" w14:textId="77777777" w:rsidR="007B267B" w:rsidRDefault="007B267B" w:rsidP="007B267B">
      <w:pPr>
        <w:shd w:val="clear" w:color="auto" w:fill="FFFFFF"/>
        <w:spacing w:after="0" w:line="240" w:lineRule="auto"/>
        <w:rPr>
          <w:rFonts w:ascii="Arial" w:eastAsia="Times New Roman" w:hAnsi="Arial" w:cs="Arial"/>
          <w:b/>
          <w:bCs/>
          <w:sz w:val="24"/>
          <w:szCs w:val="24"/>
        </w:rPr>
      </w:pPr>
    </w:p>
    <w:p w14:paraId="10CA6EC4" w14:textId="3A5C3FF2"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BEST GARDENS</w:t>
      </w:r>
    </w:p>
    <w:p w14:paraId="4108059B" w14:textId="77777777" w:rsidR="007B267B" w:rsidRPr="007B267B" w:rsidRDefault="007B267B" w:rsidP="007B267B">
      <w:pPr>
        <w:shd w:val="clear" w:color="auto" w:fill="FFFFFF"/>
        <w:spacing w:after="0" w:line="240" w:lineRule="auto"/>
        <w:rPr>
          <w:rFonts w:ascii="Arial" w:eastAsia="Times New Roman" w:hAnsi="Arial" w:cs="Arial"/>
          <w:sz w:val="24"/>
          <w:szCs w:val="24"/>
        </w:rPr>
      </w:pPr>
    </w:p>
    <w:p w14:paraId="6BCBF22F" w14:textId="72C874FD"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1st</w:t>
      </w:r>
      <w:r w:rsidRPr="007B267B">
        <w:rPr>
          <w:rFonts w:ascii="Arial" w:eastAsia="Times New Roman" w:hAnsi="Arial" w:cs="Arial"/>
          <w:sz w:val="24"/>
          <w:szCs w:val="24"/>
        </w:rPr>
        <w:t>: Walnut Cottage - Mr &amp; Mrs </w:t>
      </w:r>
      <w:r w:rsidRPr="00143D25">
        <w:rPr>
          <w:rFonts w:ascii="Arial" w:eastAsia="Times New Roman" w:hAnsi="Arial" w:cs="Arial"/>
          <w:color w:val="auto"/>
          <w:sz w:val="24"/>
          <w:szCs w:val="24"/>
        </w:rPr>
        <w:t>R</w:t>
      </w:r>
      <w:r w:rsidR="00E50502" w:rsidRPr="00143D25">
        <w:rPr>
          <w:rFonts w:ascii="Arial" w:eastAsia="Times New Roman" w:hAnsi="Arial" w:cs="Arial"/>
          <w:color w:val="auto"/>
          <w:sz w:val="24"/>
          <w:szCs w:val="24"/>
        </w:rPr>
        <w:t>a</w:t>
      </w:r>
      <w:r w:rsidRPr="00143D25">
        <w:rPr>
          <w:rFonts w:ascii="Arial" w:eastAsia="Times New Roman" w:hAnsi="Arial" w:cs="Arial"/>
          <w:color w:val="auto"/>
          <w:sz w:val="24"/>
          <w:szCs w:val="24"/>
        </w:rPr>
        <w:t>y</w:t>
      </w:r>
    </w:p>
    <w:p w14:paraId="0A16DDFA"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2nd</w:t>
      </w:r>
      <w:r w:rsidRPr="007B267B">
        <w:rPr>
          <w:rFonts w:ascii="Arial" w:eastAsia="Times New Roman" w:hAnsi="Arial" w:cs="Arial"/>
          <w:sz w:val="24"/>
          <w:szCs w:val="24"/>
        </w:rPr>
        <w:t>: Lower Snowdon Cottage - Mr &amp; Mrs Larkin</w:t>
      </w:r>
    </w:p>
    <w:p w14:paraId="2A4E7EB0"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lastRenderedPageBreak/>
        <w:t>3rd</w:t>
      </w:r>
      <w:r w:rsidRPr="007B267B">
        <w:rPr>
          <w:rFonts w:ascii="Arial" w:eastAsia="Times New Roman" w:hAnsi="Arial" w:cs="Arial"/>
          <w:sz w:val="24"/>
          <w:szCs w:val="24"/>
        </w:rPr>
        <w:t>: No 6 The Old Post Office - Mr &amp; Mrs Hughes</w:t>
      </w:r>
    </w:p>
    <w:p w14:paraId="205EE8A0" w14:textId="77777777" w:rsidR="007B267B" w:rsidRPr="007B267B" w:rsidRDefault="007B267B" w:rsidP="007B267B">
      <w:pPr>
        <w:shd w:val="clear" w:color="auto" w:fill="FFFFFF"/>
        <w:spacing w:after="0" w:line="240" w:lineRule="auto"/>
        <w:rPr>
          <w:rFonts w:ascii="Arial" w:eastAsia="Times New Roman" w:hAnsi="Arial" w:cs="Arial"/>
          <w:sz w:val="24"/>
          <w:szCs w:val="24"/>
        </w:rPr>
      </w:pPr>
    </w:p>
    <w:p w14:paraId="740F0EEC"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HANGING BASKET &amp; TUBS</w:t>
      </w:r>
    </w:p>
    <w:p w14:paraId="00BC7AE9" w14:textId="77777777" w:rsidR="007B267B" w:rsidRPr="007B267B" w:rsidRDefault="007B267B" w:rsidP="007B267B">
      <w:pPr>
        <w:shd w:val="clear" w:color="auto" w:fill="FFFFFF"/>
        <w:spacing w:after="0" w:line="240" w:lineRule="auto"/>
        <w:rPr>
          <w:rFonts w:ascii="Arial" w:eastAsia="Times New Roman" w:hAnsi="Arial" w:cs="Arial"/>
          <w:sz w:val="24"/>
          <w:szCs w:val="24"/>
        </w:rPr>
      </w:pPr>
    </w:p>
    <w:p w14:paraId="59C3E3D5" w14:textId="53651E4D"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1st</w:t>
      </w:r>
      <w:r w:rsidRPr="007B267B">
        <w:rPr>
          <w:rFonts w:ascii="Arial" w:eastAsia="Times New Roman" w:hAnsi="Arial" w:cs="Arial"/>
          <w:sz w:val="24"/>
          <w:szCs w:val="24"/>
        </w:rPr>
        <w:t>: Walnut Cottage - Mr &amp; Mrs R</w:t>
      </w:r>
      <w:r w:rsidR="00344861">
        <w:rPr>
          <w:rFonts w:ascii="Arial" w:eastAsia="Times New Roman" w:hAnsi="Arial" w:cs="Arial"/>
          <w:sz w:val="24"/>
          <w:szCs w:val="24"/>
        </w:rPr>
        <w:t>a</w:t>
      </w:r>
      <w:r w:rsidRPr="007B267B">
        <w:rPr>
          <w:rFonts w:ascii="Arial" w:eastAsia="Times New Roman" w:hAnsi="Arial" w:cs="Arial"/>
          <w:sz w:val="24"/>
          <w:szCs w:val="24"/>
        </w:rPr>
        <w:t>y</w:t>
      </w:r>
    </w:p>
    <w:p w14:paraId="4B083C25"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2nd</w:t>
      </w:r>
      <w:r w:rsidRPr="007B267B">
        <w:rPr>
          <w:rFonts w:ascii="Arial" w:eastAsia="Times New Roman" w:hAnsi="Arial" w:cs="Arial"/>
          <w:sz w:val="24"/>
          <w:szCs w:val="24"/>
        </w:rPr>
        <w:t>: 22 Snowdon Road - Mr &amp; Mrs Bryan </w:t>
      </w:r>
    </w:p>
    <w:p w14:paraId="15F82D9D" w14:textId="0C6795FE"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3rd</w:t>
      </w:r>
      <w:r w:rsidRPr="007B267B">
        <w:rPr>
          <w:rFonts w:ascii="Arial" w:eastAsia="Times New Roman" w:hAnsi="Arial" w:cs="Arial"/>
          <w:sz w:val="24"/>
          <w:szCs w:val="24"/>
        </w:rPr>
        <w:t>: 42 Snowdon Road - Mrs Bott </w:t>
      </w:r>
    </w:p>
    <w:p w14:paraId="6CFA8F2A" w14:textId="77777777" w:rsidR="007B267B" w:rsidRPr="007B267B" w:rsidRDefault="007B267B" w:rsidP="007B267B">
      <w:pPr>
        <w:shd w:val="clear" w:color="auto" w:fill="FFFFFF"/>
        <w:spacing w:after="0" w:line="240" w:lineRule="auto"/>
        <w:rPr>
          <w:rFonts w:ascii="Arial" w:eastAsia="Times New Roman" w:hAnsi="Arial" w:cs="Arial"/>
          <w:sz w:val="24"/>
          <w:szCs w:val="24"/>
        </w:rPr>
      </w:pPr>
    </w:p>
    <w:p w14:paraId="635321C3"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sz w:val="24"/>
          <w:szCs w:val="24"/>
        </w:rPr>
        <w:t>Sunflowers</w:t>
      </w:r>
    </w:p>
    <w:p w14:paraId="07431813" w14:textId="77777777" w:rsidR="007B267B" w:rsidRPr="007B267B" w:rsidRDefault="007B267B" w:rsidP="007B267B">
      <w:pPr>
        <w:shd w:val="clear" w:color="auto" w:fill="FFFFFF"/>
        <w:spacing w:after="0" w:line="240" w:lineRule="auto"/>
        <w:rPr>
          <w:rFonts w:ascii="Arial" w:eastAsia="Times New Roman" w:hAnsi="Arial" w:cs="Arial"/>
          <w:sz w:val="24"/>
          <w:szCs w:val="24"/>
        </w:rPr>
      </w:pPr>
      <w:r w:rsidRPr="007B267B">
        <w:rPr>
          <w:rFonts w:ascii="Arial" w:eastAsia="Times New Roman" w:hAnsi="Arial" w:cs="Arial"/>
          <w:b/>
          <w:bCs/>
          <w:sz w:val="24"/>
          <w:szCs w:val="24"/>
        </w:rPr>
        <w:t>9ft 3 inches, 8ft 1 inches and 7ft 9 inches</w:t>
      </w:r>
      <w:r w:rsidRPr="007B267B">
        <w:rPr>
          <w:rFonts w:ascii="Arial" w:eastAsia="Times New Roman" w:hAnsi="Arial" w:cs="Arial"/>
          <w:sz w:val="24"/>
          <w:szCs w:val="24"/>
        </w:rPr>
        <w:t>. Names are Rufus and Ramona Billingham.</w:t>
      </w:r>
    </w:p>
    <w:p w14:paraId="74A377A0" w14:textId="2B3CB00E" w:rsidR="00F31FF2" w:rsidRDefault="00F31FF2" w:rsidP="00F31FF2">
      <w:pPr>
        <w:tabs>
          <w:tab w:val="left" w:pos="851"/>
        </w:tabs>
        <w:spacing w:after="120" w:line="264" w:lineRule="auto"/>
        <w:rPr>
          <w:rFonts w:ascii="Arial" w:eastAsia="SimSun" w:hAnsi="Arial" w:cs="Arial"/>
          <w:color w:val="auto"/>
          <w:sz w:val="24"/>
          <w:szCs w:val="24"/>
          <w:lang w:eastAsia="en-US"/>
        </w:rPr>
      </w:pPr>
    </w:p>
    <w:p w14:paraId="523AC541" w14:textId="2940EC84" w:rsidR="009A7906" w:rsidRPr="00143D25" w:rsidRDefault="009A7906" w:rsidP="00F31FF2">
      <w:pPr>
        <w:tabs>
          <w:tab w:val="left" w:pos="851"/>
        </w:tabs>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Mr </w:t>
      </w:r>
      <w:proofErr w:type="spellStart"/>
      <w:r w:rsidRPr="00143D25">
        <w:rPr>
          <w:rFonts w:ascii="Arial" w:eastAsia="SimSun" w:hAnsi="Arial" w:cs="Arial"/>
          <w:color w:val="auto"/>
          <w:sz w:val="24"/>
          <w:szCs w:val="24"/>
          <w:lang w:eastAsia="en-US"/>
        </w:rPr>
        <w:t>J</w:t>
      </w:r>
      <w:r w:rsidR="00E50502" w:rsidRPr="00143D25">
        <w:rPr>
          <w:rFonts w:ascii="Arial" w:eastAsia="SimSun" w:hAnsi="Arial" w:cs="Arial"/>
          <w:color w:val="auto"/>
          <w:sz w:val="24"/>
          <w:szCs w:val="24"/>
          <w:lang w:eastAsia="en-US"/>
        </w:rPr>
        <w:t>ew</w:t>
      </w:r>
      <w:r w:rsidRPr="00143D25">
        <w:rPr>
          <w:rFonts w:ascii="Arial" w:eastAsia="SimSun" w:hAnsi="Arial" w:cs="Arial"/>
          <w:color w:val="auto"/>
          <w:sz w:val="24"/>
          <w:szCs w:val="24"/>
          <w:lang w:eastAsia="en-US"/>
        </w:rPr>
        <w:t>kes</w:t>
      </w:r>
      <w:proofErr w:type="spellEnd"/>
      <w:r w:rsidRPr="00143D25">
        <w:rPr>
          <w:rFonts w:ascii="Arial" w:eastAsia="SimSun" w:hAnsi="Arial" w:cs="Arial"/>
          <w:color w:val="auto"/>
          <w:sz w:val="24"/>
          <w:szCs w:val="24"/>
          <w:lang w:eastAsia="en-US"/>
        </w:rPr>
        <w:t xml:space="preserve"> reported that he had </w:t>
      </w:r>
      <w:r w:rsidR="00344861" w:rsidRPr="00143D25">
        <w:rPr>
          <w:rFonts w:ascii="Arial" w:eastAsia="SimSun" w:hAnsi="Arial" w:cs="Arial"/>
          <w:color w:val="auto"/>
          <w:sz w:val="24"/>
          <w:szCs w:val="24"/>
          <w:lang w:eastAsia="en-US"/>
        </w:rPr>
        <w:t>reported the obscured speed sign</w:t>
      </w:r>
      <w:r w:rsidR="0080430B" w:rsidRPr="00143D25">
        <w:rPr>
          <w:rFonts w:ascii="Arial" w:eastAsia="SimSun" w:hAnsi="Arial" w:cs="Arial"/>
          <w:color w:val="auto"/>
          <w:sz w:val="24"/>
          <w:szCs w:val="24"/>
          <w:lang w:eastAsia="en-US"/>
        </w:rPr>
        <w:t xml:space="preserve"> to County Highways and</w:t>
      </w:r>
      <w:r w:rsidR="00344861" w:rsidRPr="00143D25">
        <w:rPr>
          <w:rFonts w:ascii="Arial" w:eastAsia="SimSun" w:hAnsi="Arial" w:cs="Arial"/>
          <w:color w:val="auto"/>
          <w:sz w:val="24"/>
          <w:szCs w:val="24"/>
          <w:lang w:eastAsia="en-US"/>
        </w:rPr>
        <w:t xml:space="preserve"> as he had no response from the County Council he has cut back the</w:t>
      </w:r>
      <w:r w:rsidRPr="00143D25">
        <w:rPr>
          <w:rFonts w:ascii="Arial" w:eastAsia="SimSun" w:hAnsi="Arial" w:cs="Arial"/>
          <w:color w:val="auto"/>
          <w:sz w:val="24"/>
          <w:szCs w:val="24"/>
          <w:lang w:eastAsia="en-US"/>
        </w:rPr>
        <w:t xml:space="preserve"> foliage around the speed sign</w:t>
      </w:r>
      <w:r w:rsidR="0080430B" w:rsidRPr="00143D25">
        <w:rPr>
          <w:rFonts w:ascii="Arial" w:eastAsia="SimSun" w:hAnsi="Arial" w:cs="Arial"/>
          <w:color w:val="auto"/>
          <w:sz w:val="24"/>
          <w:szCs w:val="24"/>
          <w:lang w:eastAsia="en-US"/>
        </w:rPr>
        <w:t xml:space="preserve"> himself</w:t>
      </w:r>
      <w:r w:rsidR="00344861" w:rsidRPr="00143D25">
        <w:rPr>
          <w:rFonts w:ascii="Arial" w:eastAsia="SimSun" w:hAnsi="Arial" w:cs="Arial"/>
          <w:color w:val="auto"/>
          <w:sz w:val="24"/>
          <w:szCs w:val="24"/>
          <w:lang w:eastAsia="en-US"/>
        </w:rPr>
        <w:t xml:space="preserve">. </w:t>
      </w:r>
      <w:r w:rsidRPr="00143D25">
        <w:rPr>
          <w:rFonts w:ascii="Arial" w:eastAsia="SimSun" w:hAnsi="Arial" w:cs="Arial"/>
          <w:color w:val="auto"/>
          <w:sz w:val="24"/>
          <w:szCs w:val="24"/>
          <w:lang w:eastAsia="en-US"/>
        </w:rPr>
        <w:t xml:space="preserve">It was also noted that there had not been a </w:t>
      </w:r>
      <w:r w:rsidR="00E50502" w:rsidRPr="00143D25">
        <w:rPr>
          <w:rFonts w:ascii="Arial" w:eastAsia="SimSun" w:hAnsi="Arial" w:cs="Arial"/>
          <w:color w:val="auto"/>
          <w:sz w:val="24"/>
          <w:szCs w:val="24"/>
          <w:lang w:eastAsia="en-US"/>
        </w:rPr>
        <w:t xml:space="preserve">speed </w:t>
      </w:r>
      <w:r w:rsidRPr="00143D25">
        <w:rPr>
          <w:rFonts w:ascii="Arial" w:eastAsia="SimSun" w:hAnsi="Arial" w:cs="Arial"/>
          <w:color w:val="auto"/>
          <w:sz w:val="24"/>
          <w:szCs w:val="24"/>
          <w:lang w:eastAsia="en-US"/>
        </w:rPr>
        <w:t>data down load since the last meeting</w:t>
      </w:r>
      <w:r w:rsidR="00344861" w:rsidRPr="00143D25">
        <w:rPr>
          <w:rFonts w:ascii="Arial" w:eastAsia="SimSun" w:hAnsi="Arial" w:cs="Arial"/>
          <w:color w:val="auto"/>
          <w:sz w:val="24"/>
          <w:szCs w:val="24"/>
          <w:lang w:eastAsia="en-US"/>
        </w:rPr>
        <w:t xml:space="preserve"> </w:t>
      </w:r>
      <w:r w:rsidR="00E50502" w:rsidRPr="00143D25">
        <w:rPr>
          <w:rFonts w:ascii="Arial" w:eastAsia="SimSun" w:hAnsi="Arial" w:cs="Arial"/>
          <w:color w:val="auto"/>
          <w:sz w:val="24"/>
          <w:szCs w:val="24"/>
          <w:lang w:eastAsia="en-US"/>
        </w:rPr>
        <w:t>because temporary traffic lights were positioned adjacent to the speed slowing most traffic, and the battery in the SID required changing.</w:t>
      </w:r>
    </w:p>
    <w:p w14:paraId="45705A00" w14:textId="77777777" w:rsidR="009A7906" w:rsidRDefault="009A7906" w:rsidP="00F31FF2">
      <w:pPr>
        <w:tabs>
          <w:tab w:val="left" w:pos="851"/>
        </w:tabs>
        <w:spacing w:after="120" w:line="264" w:lineRule="auto"/>
        <w:rPr>
          <w:rFonts w:ascii="Arial" w:eastAsia="SimSun" w:hAnsi="Arial" w:cs="Arial"/>
          <w:color w:val="auto"/>
          <w:sz w:val="24"/>
          <w:szCs w:val="24"/>
          <w:lang w:eastAsia="en-US"/>
        </w:rPr>
      </w:pPr>
    </w:p>
    <w:p w14:paraId="7E8D43A4" w14:textId="65378801" w:rsidR="00F31FF2" w:rsidRDefault="00F31FF2" w:rsidP="00F31FF2">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Standing orders were reinstated.</w:t>
      </w:r>
    </w:p>
    <w:p w14:paraId="7BCF2845"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3DAA5574" w14:textId="67F03E2A"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100/21.</w:t>
      </w:r>
      <w:r w:rsidRPr="00F31FF2">
        <w:rPr>
          <w:rFonts w:ascii="Arial" w:eastAsia="SimSun" w:hAnsi="Arial" w:cs="Arial"/>
          <w:color w:val="auto"/>
          <w:sz w:val="24"/>
          <w:szCs w:val="24"/>
          <w:lang w:eastAsia="en-US"/>
        </w:rPr>
        <w:tab/>
        <w:t>To receive for confirmation and adoption, the Minutes of the Parish Council meeting held on 26</w:t>
      </w:r>
      <w:r w:rsidRPr="00F31FF2">
        <w:rPr>
          <w:rFonts w:ascii="Arial" w:eastAsia="SimSun" w:hAnsi="Arial" w:cs="Arial"/>
          <w:color w:val="auto"/>
          <w:sz w:val="24"/>
          <w:szCs w:val="24"/>
          <w:vertAlign w:val="superscript"/>
          <w:lang w:eastAsia="en-US"/>
        </w:rPr>
        <w:t>th</w:t>
      </w:r>
      <w:r w:rsidRPr="00F31FF2">
        <w:rPr>
          <w:rFonts w:ascii="Arial" w:eastAsia="SimSun" w:hAnsi="Arial" w:cs="Arial"/>
          <w:color w:val="auto"/>
          <w:sz w:val="24"/>
          <w:szCs w:val="24"/>
          <w:lang w:eastAsia="en-US"/>
        </w:rPr>
        <w:t xml:space="preserve"> July 2021.</w:t>
      </w:r>
    </w:p>
    <w:p w14:paraId="7B3B31A5" w14:textId="77777777" w:rsidR="00F31FF2" w:rsidRPr="00CC17BC" w:rsidRDefault="00F31FF2" w:rsidP="00F31FF2">
      <w:pPr>
        <w:rPr>
          <w:rFonts w:ascii="Arial" w:hAnsi="Arial" w:cs="Arial"/>
          <w:color w:val="auto"/>
          <w:sz w:val="24"/>
          <w:szCs w:val="24"/>
        </w:rPr>
      </w:pPr>
      <w:r w:rsidRPr="00CC17BC">
        <w:rPr>
          <w:rFonts w:ascii="Arial" w:hAnsi="Arial" w:cs="Arial"/>
          <w:color w:val="auto"/>
          <w:sz w:val="24"/>
          <w:szCs w:val="24"/>
        </w:rPr>
        <w:t>The minutes of the above meetings were agreed as an accurate and true record of the meeting.</w:t>
      </w:r>
    </w:p>
    <w:p w14:paraId="50309DA2"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4A9D16AF" w14:textId="08D1D73E"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 xml:space="preserve">101/21. </w:t>
      </w:r>
      <w:r w:rsidRPr="00F31FF2">
        <w:rPr>
          <w:rFonts w:ascii="Arial" w:eastAsia="SimSun" w:hAnsi="Arial" w:cs="Arial"/>
          <w:color w:val="auto"/>
          <w:sz w:val="24"/>
          <w:szCs w:val="24"/>
          <w:lang w:eastAsia="en-US"/>
        </w:rPr>
        <w:tab/>
        <w:t>County / District Councillors to address the Council on any matters relevant to the Parish</w:t>
      </w:r>
    </w:p>
    <w:p w14:paraId="3EB8E521" w14:textId="7A0AEDF0" w:rsidR="009A7906" w:rsidRDefault="009A7906" w:rsidP="00F31FF2">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Councillor T Mason reported, that the District Council have lost 2 senior members</w:t>
      </w:r>
      <w:r w:rsidR="00344861">
        <w:rPr>
          <w:rFonts w:ascii="Arial" w:eastAsia="SimSun" w:hAnsi="Arial" w:cs="Arial"/>
          <w:color w:val="auto"/>
          <w:sz w:val="24"/>
          <w:szCs w:val="24"/>
          <w:lang w:eastAsia="en-US"/>
        </w:rPr>
        <w:t xml:space="preserve"> during August</w:t>
      </w:r>
      <w:r>
        <w:rPr>
          <w:rFonts w:ascii="Arial" w:eastAsia="SimSun" w:hAnsi="Arial" w:cs="Arial"/>
          <w:color w:val="auto"/>
          <w:sz w:val="24"/>
          <w:szCs w:val="24"/>
          <w:lang w:eastAsia="en-US"/>
        </w:rPr>
        <w:t xml:space="preserve">, Cllr BR Edwards </w:t>
      </w:r>
      <w:r w:rsidR="00344861">
        <w:rPr>
          <w:rFonts w:ascii="Arial" w:eastAsia="SimSun" w:hAnsi="Arial" w:cs="Arial"/>
          <w:color w:val="auto"/>
          <w:sz w:val="24"/>
          <w:szCs w:val="24"/>
          <w:lang w:eastAsia="en-US"/>
        </w:rPr>
        <w:t xml:space="preserve">from Kinver </w:t>
      </w:r>
      <w:r>
        <w:rPr>
          <w:rFonts w:ascii="Arial" w:eastAsia="SimSun" w:hAnsi="Arial" w:cs="Arial"/>
          <w:color w:val="auto"/>
          <w:sz w:val="24"/>
          <w:szCs w:val="24"/>
          <w:lang w:eastAsia="en-US"/>
        </w:rPr>
        <w:t>and Cllr R Williams</w:t>
      </w:r>
      <w:r w:rsidR="00344861">
        <w:rPr>
          <w:rFonts w:ascii="Arial" w:eastAsia="SimSun" w:hAnsi="Arial" w:cs="Arial"/>
          <w:color w:val="auto"/>
          <w:sz w:val="24"/>
          <w:szCs w:val="24"/>
          <w:lang w:eastAsia="en-US"/>
        </w:rPr>
        <w:t xml:space="preserve"> from Wombourne</w:t>
      </w:r>
      <w:r>
        <w:rPr>
          <w:rFonts w:ascii="Arial" w:eastAsia="SimSun" w:hAnsi="Arial" w:cs="Arial"/>
          <w:color w:val="auto"/>
          <w:sz w:val="24"/>
          <w:szCs w:val="24"/>
          <w:lang w:eastAsia="en-US"/>
        </w:rPr>
        <w:t>.</w:t>
      </w:r>
      <w:r w:rsidR="00344861">
        <w:rPr>
          <w:rFonts w:ascii="Arial" w:eastAsia="SimSun" w:hAnsi="Arial" w:cs="Arial"/>
          <w:color w:val="auto"/>
          <w:sz w:val="24"/>
          <w:szCs w:val="24"/>
          <w:lang w:eastAsia="en-US"/>
        </w:rPr>
        <w:t xml:space="preserve"> Due to the loss of these Councillors o</w:t>
      </w:r>
      <w:r>
        <w:rPr>
          <w:rFonts w:ascii="Arial" w:eastAsia="SimSun" w:hAnsi="Arial" w:cs="Arial"/>
          <w:color w:val="auto"/>
          <w:sz w:val="24"/>
          <w:szCs w:val="24"/>
          <w:lang w:eastAsia="en-US"/>
        </w:rPr>
        <w:t>n the 14</w:t>
      </w:r>
      <w:r w:rsidRPr="009A7906">
        <w:rPr>
          <w:rFonts w:ascii="Arial" w:eastAsia="SimSun" w:hAnsi="Arial" w:cs="Arial"/>
          <w:color w:val="auto"/>
          <w:sz w:val="24"/>
          <w:szCs w:val="24"/>
          <w:vertAlign w:val="superscript"/>
          <w:lang w:eastAsia="en-US"/>
        </w:rPr>
        <w:t>th</w:t>
      </w:r>
      <w:r>
        <w:rPr>
          <w:rFonts w:ascii="Arial" w:eastAsia="SimSun" w:hAnsi="Arial" w:cs="Arial"/>
          <w:color w:val="auto"/>
          <w:sz w:val="24"/>
          <w:szCs w:val="24"/>
          <w:lang w:eastAsia="en-US"/>
        </w:rPr>
        <w:t xml:space="preserve"> September there will be a reshuffle on positions</w:t>
      </w:r>
      <w:r w:rsidR="00344861">
        <w:rPr>
          <w:rFonts w:ascii="Arial" w:eastAsia="SimSun" w:hAnsi="Arial" w:cs="Arial"/>
          <w:color w:val="auto"/>
          <w:sz w:val="24"/>
          <w:szCs w:val="24"/>
          <w:lang w:eastAsia="en-US"/>
        </w:rPr>
        <w:t>.</w:t>
      </w:r>
    </w:p>
    <w:p w14:paraId="65D9187C" w14:textId="1056FBA3" w:rsidR="009A7906" w:rsidRDefault="00344861" w:rsidP="00F31FF2">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 xml:space="preserve">On the </w:t>
      </w:r>
      <w:r w:rsidR="009A7906">
        <w:rPr>
          <w:rFonts w:ascii="Arial" w:eastAsia="SimSun" w:hAnsi="Arial" w:cs="Arial"/>
          <w:color w:val="auto"/>
          <w:sz w:val="24"/>
          <w:szCs w:val="24"/>
          <w:lang w:eastAsia="en-US"/>
        </w:rPr>
        <w:t>29</w:t>
      </w:r>
      <w:r w:rsidR="009A7906" w:rsidRPr="009A7906">
        <w:rPr>
          <w:rFonts w:ascii="Arial" w:eastAsia="SimSun" w:hAnsi="Arial" w:cs="Arial"/>
          <w:color w:val="auto"/>
          <w:sz w:val="24"/>
          <w:szCs w:val="24"/>
          <w:vertAlign w:val="superscript"/>
          <w:lang w:eastAsia="en-US"/>
        </w:rPr>
        <w:t>th</w:t>
      </w:r>
      <w:r w:rsidR="009A7906">
        <w:rPr>
          <w:rFonts w:ascii="Arial" w:eastAsia="SimSun" w:hAnsi="Arial" w:cs="Arial"/>
          <w:color w:val="auto"/>
          <w:sz w:val="24"/>
          <w:szCs w:val="24"/>
          <w:lang w:eastAsia="en-US"/>
        </w:rPr>
        <w:t xml:space="preserve"> September the first draft of the local plan will be going out for consultation.</w:t>
      </w:r>
    </w:p>
    <w:p w14:paraId="3A59EED3" w14:textId="1A83DEF1" w:rsidR="006C1924" w:rsidRPr="00143D25" w:rsidRDefault="009A7906" w:rsidP="00F31FF2">
      <w:pPr>
        <w:tabs>
          <w:tab w:val="left" w:pos="851"/>
        </w:tabs>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It was noted that the speed </w:t>
      </w:r>
      <w:r w:rsidR="00E50502" w:rsidRPr="00143D25">
        <w:rPr>
          <w:rFonts w:ascii="Arial" w:eastAsia="SimSun" w:hAnsi="Arial" w:cs="Arial"/>
          <w:color w:val="auto"/>
          <w:sz w:val="24"/>
          <w:szCs w:val="24"/>
          <w:lang w:eastAsia="en-US"/>
        </w:rPr>
        <w:t>indication device</w:t>
      </w:r>
      <w:r w:rsidRPr="00143D25">
        <w:rPr>
          <w:rFonts w:ascii="Arial" w:eastAsia="SimSun" w:hAnsi="Arial" w:cs="Arial"/>
          <w:color w:val="auto"/>
          <w:sz w:val="24"/>
          <w:szCs w:val="24"/>
          <w:lang w:eastAsia="en-US"/>
        </w:rPr>
        <w:t xml:space="preserve"> has not </w:t>
      </w:r>
      <w:r w:rsidR="00344861" w:rsidRPr="00143D25">
        <w:rPr>
          <w:rFonts w:ascii="Arial" w:eastAsia="SimSun" w:hAnsi="Arial" w:cs="Arial"/>
          <w:color w:val="auto"/>
          <w:sz w:val="24"/>
          <w:szCs w:val="24"/>
          <w:lang w:eastAsia="en-US"/>
        </w:rPr>
        <w:t xml:space="preserve">yet </w:t>
      </w:r>
      <w:r w:rsidRPr="00143D25">
        <w:rPr>
          <w:rFonts w:ascii="Arial" w:eastAsia="SimSun" w:hAnsi="Arial" w:cs="Arial"/>
          <w:color w:val="auto"/>
          <w:sz w:val="24"/>
          <w:szCs w:val="24"/>
          <w:lang w:eastAsia="en-US"/>
        </w:rPr>
        <w:t xml:space="preserve">been installed by SSDC on Clive Road, Councillor T Mason will progress this matter. </w:t>
      </w:r>
      <w:r w:rsidR="00880393" w:rsidRPr="00143D25">
        <w:rPr>
          <w:rFonts w:ascii="Arial" w:eastAsia="SimSun" w:hAnsi="Arial" w:cs="Arial"/>
          <w:color w:val="auto"/>
          <w:sz w:val="24"/>
          <w:szCs w:val="24"/>
          <w:lang w:eastAsia="en-US"/>
        </w:rPr>
        <w:t>The Chairman t</w:t>
      </w:r>
      <w:r w:rsidRPr="00143D25">
        <w:rPr>
          <w:rFonts w:ascii="Arial" w:eastAsia="SimSun" w:hAnsi="Arial" w:cs="Arial"/>
          <w:color w:val="auto"/>
          <w:sz w:val="24"/>
          <w:szCs w:val="24"/>
          <w:lang w:eastAsia="en-US"/>
        </w:rPr>
        <w:t xml:space="preserve">hanked Councillor T Mason for getting the bin emptied at Burnhill Green Play Area and </w:t>
      </w:r>
      <w:r w:rsidR="00880393" w:rsidRPr="00143D25">
        <w:rPr>
          <w:rFonts w:ascii="Arial" w:eastAsia="SimSun" w:hAnsi="Arial" w:cs="Arial"/>
          <w:color w:val="auto"/>
          <w:sz w:val="24"/>
          <w:szCs w:val="24"/>
          <w:lang w:eastAsia="en-US"/>
        </w:rPr>
        <w:t xml:space="preserve">replaced with a </w:t>
      </w:r>
      <w:r w:rsidRPr="00143D25">
        <w:rPr>
          <w:rFonts w:ascii="Arial" w:eastAsia="SimSun" w:hAnsi="Arial" w:cs="Arial"/>
          <w:color w:val="auto"/>
          <w:sz w:val="24"/>
          <w:szCs w:val="24"/>
          <w:lang w:eastAsia="en-US"/>
        </w:rPr>
        <w:t xml:space="preserve">new </w:t>
      </w:r>
      <w:r w:rsidR="00E50502" w:rsidRPr="00143D25">
        <w:rPr>
          <w:rFonts w:ascii="Arial" w:eastAsia="SimSun" w:hAnsi="Arial" w:cs="Arial"/>
          <w:color w:val="auto"/>
          <w:sz w:val="24"/>
          <w:szCs w:val="24"/>
          <w:lang w:eastAsia="en-US"/>
        </w:rPr>
        <w:t xml:space="preserve">floor standing </w:t>
      </w:r>
      <w:r w:rsidRPr="00143D25">
        <w:rPr>
          <w:rFonts w:ascii="Arial" w:eastAsia="SimSun" w:hAnsi="Arial" w:cs="Arial"/>
          <w:color w:val="auto"/>
          <w:sz w:val="24"/>
          <w:szCs w:val="24"/>
          <w:lang w:eastAsia="en-US"/>
        </w:rPr>
        <w:t>bin which is easier for children to put rubbish in.</w:t>
      </w:r>
    </w:p>
    <w:p w14:paraId="0250DA88" w14:textId="1AF89605" w:rsidR="00880393" w:rsidRPr="00143D25" w:rsidRDefault="009A7906" w:rsidP="00F31FF2">
      <w:pPr>
        <w:tabs>
          <w:tab w:val="left" w:pos="851"/>
        </w:tabs>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Councillor L Billingham met with Coun</w:t>
      </w:r>
      <w:r w:rsidR="00A6267C" w:rsidRPr="00143D25">
        <w:rPr>
          <w:rFonts w:ascii="Arial" w:eastAsia="SimSun" w:hAnsi="Arial" w:cs="Arial"/>
          <w:color w:val="auto"/>
          <w:sz w:val="24"/>
          <w:szCs w:val="24"/>
          <w:lang w:eastAsia="en-US"/>
        </w:rPr>
        <w:t>c</w:t>
      </w:r>
      <w:r w:rsidRPr="00143D25">
        <w:rPr>
          <w:rFonts w:ascii="Arial" w:eastAsia="SimSun" w:hAnsi="Arial" w:cs="Arial"/>
          <w:color w:val="auto"/>
          <w:sz w:val="24"/>
          <w:szCs w:val="24"/>
          <w:lang w:eastAsia="en-US"/>
        </w:rPr>
        <w:t>illor Jak Abrahams to look at the village markers for Burnhill Green</w:t>
      </w:r>
      <w:r w:rsidR="00E50502" w:rsidRPr="00143D25">
        <w:rPr>
          <w:rFonts w:ascii="Arial" w:eastAsia="SimSun" w:hAnsi="Arial" w:cs="Arial"/>
          <w:color w:val="auto"/>
          <w:sz w:val="24"/>
          <w:szCs w:val="24"/>
          <w:lang w:eastAsia="en-US"/>
        </w:rPr>
        <w:t>.</w:t>
      </w:r>
      <w:r w:rsidRPr="00143D25">
        <w:rPr>
          <w:rFonts w:ascii="Arial" w:eastAsia="SimSun" w:hAnsi="Arial" w:cs="Arial"/>
          <w:color w:val="auto"/>
          <w:sz w:val="24"/>
          <w:szCs w:val="24"/>
          <w:lang w:eastAsia="en-US"/>
        </w:rPr>
        <w:t xml:space="preserve"> </w:t>
      </w:r>
      <w:r w:rsidR="00E50502" w:rsidRPr="00143D25">
        <w:rPr>
          <w:rFonts w:ascii="Arial" w:eastAsia="SimSun" w:hAnsi="Arial" w:cs="Arial"/>
          <w:color w:val="auto"/>
          <w:sz w:val="24"/>
          <w:szCs w:val="24"/>
          <w:lang w:eastAsia="en-US"/>
        </w:rPr>
        <w:t>H</w:t>
      </w:r>
      <w:r w:rsidRPr="00143D25">
        <w:rPr>
          <w:rFonts w:ascii="Arial" w:eastAsia="SimSun" w:hAnsi="Arial" w:cs="Arial"/>
          <w:color w:val="auto"/>
          <w:sz w:val="24"/>
          <w:szCs w:val="24"/>
          <w:lang w:eastAsia="en-US"/>
        </w:rPr>
        <w:t>e has sent forward the locations required</w:t>
      </w:r>
      <w:r w:rsidR="00344861" w:rsidRPr="00143D25">
        <w:rPr>
          <w:rFonts w:ascii="Arial" w:eastAsia="SimSun" w:hAnsi="Arial" w:cs="Arial"/>
          <w:color w:val="auto"/>
          <w:sz w:val="24"/>
          <w:szCs w:val="24"/>
          <w:lang w:eastAsia="en-US"/>
        </w:rPr>
        <w:t xml:space="preserve"> to him</w:t>
      </w:r>
      <w:r w:rsidRPr="00143D25">
        <w:rPr>
          <w:rFonts w:ascii="Arial" w:eastAsia="SimSun" w:hAnsi="Arial" w:cs="Arial"/>
          <w:color w:val="auto"/>
          <w:sz w:val="24"/>
          <w:szCs w:val="24"/>
          <w:lang w:eastAsia="en-US"/>
        </w:rPr>
        <w:t xml:space="preserve">.  </w:t>
      </w:r>
      <w:r w:rsidR="00344861" w:rsidRPr="00143D25">
        <w:rPr>
          <w:rFonts w:ascii="Arial" w:eastAsia="SimSun" w:hAnsi="Arial" w:cs="Arial"/>
          <w:color w:val="auto"/>
          <w:sz w:val="24"/>
          <w:szCs w:val="24"/>
          <w:lang w:eastAsia="en-US"/>
        </w:rPr>
        <w:t xml:space="preserve">The </w:t>
      </w:r>
      <w:r w:rsidRPr="00143D25">
        <w:rPr>
          <w:rFonts w:ascii="Arial" w:eastAsia="SimSun" w:hAnsi="Arial" w:cs="Arial"/>
          <w:color w:val="auto"/>
          <w:sz w:val="24"/>
          <w:szCs w:val="24"/>
          <w:lang w:eastAsia="en-US"/>
        </w:rPr>
        <w:t xml:space="preserve">County Councillor </w:t>
      </w:r>
      <w:r w:rsidR="00A6267C" w:rsidRPr="00143D25">
        <w:rPr>
          <w:rFonts w:ascii="Arial" w:eastAsia="SimSun" w:hAnsi="Arial" w:cs="Arial"/>
          <w:color w:val="auto"/>
          <w:sz w:val="24"/>
          <w:szCs w:val="24"/>
          <w:lang w:eastAsia="en-US"/>
        </w:rPr>
        <w:t xml:space="preserve">is progressing this and is looking at funding these markers from his </w:t>
      </w:r>
      <w:r w:rsidR="00344861" w:rsidRPr="00143D25">
        <w:rPr>
          <w:rFonts w:ascii="Arial" w:eastAsia="SimSun" w:hAnsi="Arial" w:cs="Arial"/>
          <w:color w:val="auto"/>
          <w:sz w:val="24"/>
          <w:szCs w:val="24"/>
          <w:lang w:eastAsia="en-US"/>
        </w:rPr>
        <w:t xml:space="preserve">County </w:t>
      </w:r>
      <w:r w:rsidR="00A6267C" w:rsidRPr="00143D25">
        <w:rPr>
          <w:rFonts w:ascii="Arial" w:eastAsia="SimSun" w:hAnsi="Arial" w:cs="Arial"/>
          <w:color w:val="auto"/>
          <w:sz w:val="24"/>
          <w:szCs w:val="24"/>
          <w:lang w:eastAsia="en-US"/>
        </w:rPr>
        <w:t>fund.</w:t>
      </w:r>
    </w:p>
    <w:p w14:paraId="0695696B" w14:textId="35F1182A" w:rsidR="00880393" w:rsidRDefault="00880393" w:rsidP="00F31FF2">
      <w:pPr>
        <w:tabs>
          <w:tab w:val="left" w:pos="851"/>
        </w:tabs>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It was noted that residents and the </w:t>
      </w:r>
      <w:r w:rsidR="00143D25">
        <w:rPr>
          <w:rFonts w:ascii="Arial" w:eastAsia="SimSun" w:hAnsi="Arial" w:cs="Arial"/>
          <w:color w:val="auto"/>
          <w:sz w:val="24"/>
          <w:szCs w:val="24"/>
          <w:lang w:eastAsia="en-US"/>
        </w:rPr>
        <w:t>P</w:t>
      </w:r>
      <w:r w:rsidR="00E50502" w:rsidRPr="00143D25">
        <w:rPr>
          <w:rFonts w:ascii="Arial" w:eastAsia="SimSun" w:hAnsi="Arial" w:cs="Arial"/>
          <w:color w:val="auto"/>
          <w:sz w:val="24"/>
          <w:szCs w:val="24"/>
          <w:lang w:eastAsia="en-US"/>
        </w:rPr>
        <w:t xml:space="preserve">arish </w:t>
      </w:r>
      <w:r w:rsidR="00143D25">
        <w:rPr>
          <w:rFonts w:ascii="Arial" w:eastAsia="SimSun" w:hAnsi="Arial" w:cs="Arial"/>
          <w:color w:val="auto"/>
          <w:sz w:val="24"/>
          <w:szCs w:val="24"/>
          <w:lang w:eastAsia="en-US"/>
        </w:rPr>
        <w:t>C</w:t>
      </w:r>
      <w:r w:rsidRPr="00143D25">
        <w:rPr>
          <w:rFonts w:ascii="Arial" w:eastAsia="SimSun" w:hAnsi="Arial" w:cs="Arial"/>
          <w:color w:val="auto"/>
          <w:sz w:val="24"/>
          <w:szCs w:val="24"/>
          <w:lang w:eastAsia="en-US"/>
        </w:rPr>
        <w:t xml:space="preserve">ouncil were not informed of the recent gas works </w:t>
      </w:r>
      <w:r w:rsidR="00E50502" w:rsidRPr="00143D25">
        <w:rPr>
          <w:rFonts w:ascii="Arial" w:eastAsia="SimSun" w:hAnsi="Arial" w:cs="Arial"/>
          <w:color w:val="auto"/>
          <w:sz w:val="24"/>
          <w:szCs w:val="24"/>
          <w:lang w:eastAsia="en-US"/>
        </w:rPr>
        <w:t xml:space="preserve">and </w:t>
      </w:r>
      <w:r>
        <w:rPr>
          <w:rFonts w:ascii="Arial" w:eastAsia="SimSun" w:hAnsi="Arial" w:cs="Arial"/>
          <w:color w:val="auto"/>
          <w:sz w:val="24"/>
          <w:szCs w:val="24"/>
          <w:lang w:eastAsia="en-US"/>
        </w:rPr>
        <w:t>partial road closures.  Queries were forwarded directly to the County Council.</w:t>
      </w:r>
    </w:p>
    <w:p w14:paraId="65010912" w14:textId="77777777" w:rsidR="00344861" w:rsidRPr="00F31FF2" w:rsidRDefault="00344861" w:rsidP="00F31FF2">
      <w:pPr>
        <w:tabs>
          <w:tab w:val="left" w:pos="851"/>
        </w:tabs>
        <w:spacing w:after="120" w:line="264" w:lineRule="auto"/>
        <w:rPr>
          <w:rFonts w:ascii="Arial" w:eastAsia="SimSun" w:hAnsi="Arial" w:cs="Arial"/>
          <w:color w:val="auto"/>
          <w:sz w:val="24"/>
          <w:szCs w:val="24"/>
          <w:lang w:eastAsia="en-US"/>
        </w:rPr>
      </w:pPr>
    </w:p>
    <w:p w14:paraId="077C25B9" w14:textId="777D03B2"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102/21.</w:t>
      </w:r>
      <w:r w:rsidRPr="00F31FF2">
        <w:rPr>
          <w:rFonts w:ascii="Arial" w:eastAsia="SimSun" w:hAnsi="Arial" w:cs="Arial"/>
          <w:color w:val="auto"/>
          <w:sz w:val="24"/>
          <w:szCs w:val="24"/>
          <w:lang w:eastAsia="en-US"/>
        </w:rPr>
        <w:tab/>
        <w:t>Update on Land off Windsor Road.</w:t>
      </w:r>
    </w:p>
    <w:p w14:paraId="3A8366BD" w14:textId="35F74155" w:rsidR="00880393" w:rsidRPr="00143D25" w:rsidRDefault="00595C23" w:rsidP="00F31FF2">
      <w:pPr>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An </w:t>
      </w:r>
      <w:r w:rsidR="00E50502" w:rsidRPr="00143D25">
        <w:rPr>
          <w:rFonts w:ascii="Arial" w:hAnsi="Arial" w:cs="Arial"/>
          <w:color w:val="auto"/>
          <w:sz w:val="24"/>
          <w:szCs w:val="24"/>
        </w:rPr>
        <w:t xml:space="preserve">Open Market Valuation survey </w:t>
      </w:r>
      <w:r w:rsidRPr="00143D25">
        <w:rPr>
          <w:rFonts w:ascii="Arial" w:hAnsi="Arial" w:cs="Arial"/>
          <w:color w:val="auto"/>
          <w:sz w:val="24"/>
          <w:szCs w:val="24"/>
        </w:rPr>
        <w:t xml:space="preserve">is </w:t>
      </w:r>
      <w:r w:rsidR="00E50502" w:rsidRPr="00143D25">
        <w:rPr>
          <w:rFonts w:ascii="Arial" w:hAnsi="Arial" w:cs="Arial"/>
          <w:color w:val="auto"/>
          <w:sz w:val="24"/>
          <w:szCs w:val="24"/>
        </w:rPr>
        <w:t xml:space="preserve">being conducted </w:t>
      </w:r>
      <w:r w:rsidRPr="00143D25">
        <w:rPr>
          <w:rFonts w:ascii="Arial" w:hAnsi="Arial" w:cs="Arial"/>
          <w:color w:val="auto"/>
          <w:sz w:val="24"/>
          <w:szCs w:val="24"/>
        </w:rPr>
        <w:t>on behalf of the</w:t>
      </w:r>
      <w:r w:rsidR="00E50502" w:rsidRPr="00143D25">
        <w:rPr>
          <w:rFonts w:ascii="Arial" w:hAnsi="Arial" w:cs="Arial"/>
          <w:color w:val="auto"/>
          <w:sz w:val="24"/>
          <w:szCs w:val="24"/>
        </w:rPr>
        <w:t xml:space="preserve"> District Council</w:t>
      </w:r>
      <w:r w:rsidRPr="00143D25">
        <w:rPr>
          <w:rFonts w:ascii="Arial" w:hAnsi="Arial" w:cs="Arial"/>
          <w:color w:val="auto"/>
          <w:sz w:val="24"/>
          <w:szCs w:val="24"/>
        </w:rPr>
        <w:t xml:space="preserve">. </w:t>
      </w:r>
      <w:r w:rsidRPr="00143D25">
        <w:rPr>
          <w:rFonts w:ascii="Arial" w:eastAsia="SimSun" w:hAnsi="Arial" w:cs="Arial"/>
          <w:color w:val="auto"/>
          <w:sz w:val="24"/>
          <w:szCs w:val="24"/>
          <w:lang w:eastAsia="en-US"/>
        </w:rPr>
        <w:t>We have requested that the land should be valued as amenity land in perpetuity and not for development. The District Council replied that a</w:t>
      </w:r>
      <w:r w:rsidRPr="00143D25">
        <w:rPr>
          <w:rFonts w:ascii="Arial" w:hAnsi="Arial" w:cs="Arial"/>
          <w:color w:val="auto"/>
          <w:sz w:val="24"/>
          <w:szCs w:val="24"/>
        </w:rPr>
        <w:t xml:space="preserve">ll valuation surveyors will make enquiries with the local planning </w:t>
      </w:r>
      <w:r w:rsidRPr="00143D25">
        <w:rPr>
          <w:rFonts w:ascii="Arial" w:hAnsi="Arial" w:cs="Arial"/>
          <w:color w:val="auto"/>
          <w:sz w:val="24"/>
          <w:szCs w:val="24"/>
        </w:rPr>
        <w:lastRenderedPageBreak/>
        <w:t>authority and consult the Local Plan as part of their due diligence and will take this into consideration when preparing the valuation.</w:t>
      </w:r>
    </w:p>
    <w:p w14:paraId="1203B170" w14:textId="6823DF3C"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40BFDE22" w14:textId="32BACD36"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103/21.</w:t>
      </w:r>
      <w:r w:rsidRPr="00F31FF2">
        <w:rPr>
          <w:rFonts w:ascii="Arial" w:eastAsia="SimSun" w:hAnsi="Arial" w:cs="Arial"/>
          <w:color w:val="auto"/>
          <w:sz w:val="24"/>
          <w:szCs w:val="24"/>
          <w:lang w:eastAsia="en-US"/>
        </w:rPr>
        <w:tab/>
        <w:t>Update on Parish Map</w:t>
      </w:r>
    </w:p>
    <w:p w14:paraId="53A701AB" w14:textId="0CA432D9" w:rsidR="00880393" w:rsidRDefault="00F31FF2" w:rsidP="00F31FF2">
      <w:pPr>
        <w:tabs>
          <w:tab w:val="left" w:pos="851"/>
        </w:tabs>
        <w:spacing w:after="120" w:line="264" w:lineRule="auto"/>
        <w:rPr>
          <w:rFonts w:ascii="Arial" w:eastAsia="SimSun" w:hAnsi="Arial" w:cs="Arial"/>
          <w:color w:val="auto"/>
          <w:sz w:val="24"/>
          <w:szCs w:val="24"/>
          <w:lang w:eastAsia="en-US"/>
        </w:rPr>
      </w:pPr>
      <w:r w:rsidRPr="00880393">
        <w:rPr>
          <w:rFonts w:ascii="Arial" w:eastAsia="SimSun" w:hAnsi="Arial" w:cs="Arial"/>
          <w:color w:val="auto"/>
          <w:sz w:val="24"/>
          <w:szCs w:val="24"/>
          <w:lang w:eastAsia="en-US"/>
        </w:rPr>
        <w:t>Councillor N Hill has reviewed the map, and th</w:t>
      </w:r>
      <w:r w:rsidR="00344861">
        <w:rPr>
          <w:rFonts w:ascii="Arial" w:eastAsia="SimSun" w:hAnsi="Arial" w:cs="Arial"/>
          <w:color w:val="auto"/>
          <w:sz w:val="24"/>
          <w:szCs w:val="24"/>
          <w:lang w:eastAsia="en-US"/>
        </w:rPr>
        <w:t xml:space="preserve">e proposed changes have </w:t>
      </w:r>
      <w:r w:rsidRPr="00880393">
        <w:rPr>
          <w:rFonts w:ascii="Arial" w:eastAsia="SimSun" w:hAnsi="Arial" w:cs="Arial"/>
          <w:color w:val="auto"/>
          <w:sz w:val="24"/>
          <w:szCs w:val="24"/>
          <w:lang w:eastAsia="en-US"/>
        </w:rPr>
        <w:t xml:space="preserve">been forwarded to the publishing company, </w:t>
      </w:r>
      <w:r w:rsidR="00880393" w:rsidRPr="00880393">
        <w:rPr>
          <w:rFonts w:ascii="Arial" w:eastAsia="SimSun" w:hAnsi="Arial" w:cs="Arial"/>
          <w:color w:val="auto"/>
          <w:sz w:val="24"/>
          <w:szCs w:val="24"/>
          <w:lang w:eastAsia="en-US"/>
        </w:rPr>
        <w:t>The Clerk has</w:t>
      </w:r>
      <w:r w:rsidRPr="00880393">
        <w:rPr>
          <w:rFonts w:ascii="Arial" w:eastAsia="SimSun" w:hAnsi="Arial" w:cs="Arial"/>
          <w:color w:val="auto"/>
          <w:sz w:val="24"/>
          <w:szCs w:val="24"/>
          <w:lang w:eastAsia="en-US"/>
        </w:rPr>
        <w:t xml:space="preserve"> also sent the sepia style map (from the Millennium Walk provided also by Councillor N Hill).  However</w:t>
      </w:r>
      <w:r w:rsidR="00344861">
        <w:rPr>
          <w:rFonts w:ascii="Arial" w:eastAsia="SimSun" w:hAnsi="Arial" w:cs="Arial"/>
          <w:color w:val="auto"/>
          <w:sz w:val="24"/>
          <w:szCs w:val="24"/>
          <w:lang w:eastAsia="en-US"/>
        </w:rPr>
        <w:t>,</w:t>
      </w:r>
      <w:r w:rsidRPr="00880393">
        <w:rPr>
          <w:rFonts w:ascii="Arial" w:eastAsia="SimSun" w:hAnsi="Arial" w:cs="Arial"/>
          <w:color w:val="auto"/>
          <w:sz w:val="24"/>
          <w:szCs w:val="24"/>
          <w:lang w:eastAsia="en-US"/>
        </w:rPr>
        <w:t xml:space="preserve"> the company have come back and stated we </w:t>
      </w:r>
      <w:r w:rsidR="00880393">
        <w:rPr>
          <w:rFonts w:ascii="Arial" w:eastAsia="SimSun" w:hAnsi="Arial" w:cs="Arial"/>
          <w:color w:val="auto"/>
          <w:sz w:val="24"/>
          <w:szCs w:val="24"/>
          <w:lang w:eastAsia="en-US"/>
        </w:rPr>
        <w:t xml:space="preserve">ordered </w:t>
      </w:r>
      <w:r w:rsidRPr="00880393">
        <w:rPr>
          <w:rFonts w:ascii="Arial" w:eastAsia="SimSun" w:hAnsi="Arial" w:cs="Arial"/>
          <w:color w:val="auto"/>
          <w:sz w:val="24"/>
          <w:szCs w:val="24"/>
          <w:lang w:eastAsia="en-US"/>
        </w:rPr>
        <w:t xml:space="preserve">a map like </w:t>
      </w:r>
      <w:proofErr w:type="spellStart"/>
      <w:r w:rsidRPr="00880393">
        <w:rPr>
          <w:rFonts w:ascii="Arial" w:eastAsia="SimSun" w:hAnsi="Arial" w:cs="Arial"/>
          <w:color w:val="auto"/>
          <w:sz w:val="24"/>
          <w:szCs w:val="24"/>
          <w:lang w:eastAsia="en-US"/>
        </w:rPr>
        <w:t>Perton</w:t>
      </w:r>
      <w:r w:rsidR="00595C23">
        <w:rPr>
          <w:rFonts w:ascii="Arial" w:eastAsia="SimSun" w:hAnsi="Arial" w:cs="Arial"/>
          <w:color w:val="auto"/>
          <w:sz w:val="24"/>
          <w:szCs w:val="24"/>
          <w:lang w:eastAsia="en-US"/>
        </w:rPr>
        <w:t>’</w:t>
      </w:r>
      <w:r w:rsidRPr="00880393">
        <w:rPr>
          <w:rFonts w:ascii="Arial" w:eastAsia="SimSun" w:hAnsi="Arial" w:cs="Arial"/>
          <w:color w:val="auto"/>
          <w:sz w:val="24"/>
          <w:szCs w:val="24"/>
          <w:lang w:eastAsia="en-US"/>
        </w:rPr>
        <w:t>s</w:t>
      </w:r>
      <w:proofErr w:type="spellEnd"/>
      <w:r w:rsidRPr="00880393">
        <w:rPr>
          <w:rFonts w:ascii="Arial" w:eastAsia="SimSun" w:hAnsi="Arial" w:cs="Arial"/>
          <w:color w:val="auto"/>
          <w:sz w:val="24"/>
          <w:szCs w:val="24"/>
          <w:lang w:eastAsia="en-US"/>
        </w:rPr>
        <w:t xml:space="preserve"> which is the OS Style.  </w:t>
      </w:r>
      <w:r w:rsidR="00880393">
        <w:rPr>
          <w:rFonts w:ascii="Arial" w:eastAsia="SimSun" w:hAnsi="Arial" w:cs="Arial"/>
          <w:color w:val="auto"/>
          <w:sz w:val="24"/>
          <w:szCs w:val="24"/>
          <w:lang w:eastAsia="en-US"/>
        </w:rPr>
        <w:t xml:space="preserve">The Clerk has </w:t>
      </w:r>
      <w:r w:rsidRPr="00880393">
        <w:rPr>
          <w:rFonts w:ascii="Arial" w:eastAsia="SimSun" w:hAnsi="Arial" w:cs="Arial"/>
          <w:color w:val="auto"/>
          <w:sz w:val="24"/>
          <w:szCs w:val="24"/>
          <w:lang w:eastAsia="en-US"/>
        </w:rPr>
        <w:t>asked if it</w:t>
      </w:r>
      <w:r w:rsidR="00595C23">
        <w:rPr>
          <w:rFonts w:ascii="Arial" w:eastAsia="SimSun" w:hAnsi="Arial" w:cs="Arial"/>
          <w:color w:val="auto"/>
          <w:sz w:val="24"/>
          <w:szCs w:val="24"/>
          <w:lang w:eastAsia="en-US"/>
        </w:rPr>
        <w:t>’</w:t>
      </w:r>
      <w:r w:rsidRPr="00880393">
        <w:rPr>
          <w:rFonts w:ascii="Arial" w:eastAsia="SimSun" w:hAnsi="Arial" w:cs="Arial"/>
          <w:color w:val="auto"/>
          <w:sz w:val="24"/>
          <w:szCs w:val="24"/>
          <w:lang w:eastAsia="en-US"/>
        </w:rPr>
        <w:t xml:space="preserve">s possible to produce the graphics in this style, and </w:t>
      </w:r>
      <w:r w:rsidR="00880393">
        <w:rPr>
          <w:rFonts w:ascii="Arial" w:eastAsia="SimSun" w:hAnsi="Arial" w:cs="Arial"/>
          <w:color w:val="auto"/>
          <w:sz w:val="24"/>
          <w:szCs w:val="24"/>
          <w:lang w:eastAsia="en-US"/>
        </w:rPr>
        <w:t>she has received some proofs back again which were circulated to members</w:t>
      </w:r>
      <w:r w:rsidR="00344861">
        <w:rPr>
          <w:rFonts w:ascii="Arial" w:eastAsia="SimSun" w:hAnsi="Arial" w:cs="Arial"/>
          <w:color w:val="auto"/>
          <w:sz w:val="24"/>
          <w:szCs w:val="24"/>
          <w:lang w:eastAsia="en-US"/>
        </w:rPr>
        <w:t xml:space="preserve"> in a more sympathetic style</w:t>
      </w:r>
      <w:r w:rsidR="00880393">
        <w:rPr>
          <w:rFonts w:ascii="Arial" w:eastAsia="SimSun" w:hAnsi="Arial" w:cs="Arial"/>
          <w:color w:val="auto"/>
          <w:sz w:val="24"/>
          <w:szCs w:val="24"/>
          <w:lang w:eastAsia="en-US"/>
        </w:rPr>
        <w:t xml:space="preserve">. Members agreed to proceed with the image that is </w:t>
      </w:r>
      <w:r w:rsidR="00C7005A">
        <w:rPr>
          <w:rFonts w:ascii="Arial" w:eastAsia="SimSun" w:hAnsi="Arial" w:cs="Arial"/>
          <w:color w:val="auto"/>
          <w:sz w:val="24"/>
          <w:szCs w:val="24"/>
          <w:lang w:eastAsia="en-US"/>
        </w:rPr>
        <w:t xml:space="preserve">the first image received from the Supplier </w:t>
      </w:r>
      <w:r w:rsidR="00344861">
        <w:rPr>
          <w:rFonts w:ascii="Arial" w:eastAsia="SimSun" w:hAnsi="Arial" w:cs="Arial"/>
          <w:color w:val="auto"/>
          <w:sz w:val="24"/>
          <w:szCs w:val="24"/>
          <w:lang w:eastAsia="en-US"/>
        </w:rPr>
        <w:t>(</w:t>
      </w:r>
      <w:r w:rsidR="00C7005A">
        <w:rPr>
          <w:rFonts w:ascii="Arial" w:eastAsia="SimSun" w:hAnsi="Arial" w:cs="Arial"/>
          <w:color w:val="auto"/>
          <w:sz w:val="24"/>
          <w:szCs w:val="24"/>
          <w:lang w:eastAsia="en-US"/>
        </w:rPr>
        <w:t>ref Pattingham Parish map.pdf</w:t>
      </w:r>
      <w:r w:rsidR="00344861">
        <w:rPr>
          <w:rFonts w:ascii="Arial" w:eastAsia="SimSun" w:hAnsi="Arial" w:cs="Arial"/>
          <w:color w:val="auto"/>
          <w:sz w:val="24"/>
          <w:szCs w:val="24"/>
          <w:lang w:eastAsia="en-US"/>
        </w:rPr>
        <w:t>)</w:t>
      </w:r>
      <w:r w:rsidR="00C7005A">
        <w:rPr>
          <w:rFonts w:ascii="Arial" w:eastAsia="SimSun" w:hAnsi="Arial" w:cs="Arial"/>
          <w:color w:val="auto"/>
          <w:sz w:val="24"/>
          <w:szCs w:val="24"/>
          <w:lang w:eastAsia="en-US"/>
        </w:rPr>
        <w:t>.</w:t>
      </w:r>
    </w:p>
    <w:p w14:paraId="435F5AF2"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1BB99379" w14:textId="3C30D6F2"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104/21.   To receive an updated report from the PCSO on crime statistics in Pattingham</w:t>
      </w:r>
    </w:p>
    <w:p w14:paraId="687EE149" w14:textId="4782BCA8" w:rsidR="00C7005A" w:rsidRDefault="00C7005A" w:rsidP="00F31FF2">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A report was circulated to all members of the Council</w:t>
      </w:r>
      <w:r w:rsidR="00BA225B">
        <w:rPr>
          <w:rFonts w:ascii="Arial" w:eastAsia="SimSun" w:hAnsi="Arial" w:cs="Arial"/>
          <w:color w:val="auto"/>
          <w:sz w:val="24"/>
          <w:szCs w:val="24"/>
          <w:lang w:eastAsia="en-US"/>
        </w:rPr>
        <w:t>, th</w:t>
      </w:r>
      <w:r w:rsidR="00344861">
        <w:rPr>
          <w:rFonts w:ascii="Arial" w:eastAsia="SimSun" w:hAnsi="Arial" w:cs="Arial"/>
          <w:color w:val="auto"/>
          <w:sz w:val="24"/>
          <w:szCs w:val="24"/>
          <w:lang w:eastAsia="en-US"/>
        </w:rPr>
        <w:t>is</w:t>
      </w:r>
      <w:r w:rsidR="00BA225B">
        <w:rPr>
          <w:rFonts w:ascii="Arial" w:eastAsia="SimSun" w:hAnsi="Arial" w:cs="Arial"/>
          <w:color w:val="auto"/>
          <w:sz w:val="24"/>
          <w:szCs w:val="24"/>
          <w:lang w:eastAsia="en-US"/>
        </w:rPr>
        <w:t xml:space="preserve"> report was noted.</w:t>
      </w:r>
    </w:p>
    <w:p w14:paraId="5D4AE226" w14:textId="77777777" w:rsidR="00103FC3" w:rsidRPr="00F31FF2" w:rsidRDefault="00103FC3" w:rsidP="00F31FF2">
      <w:pPr>
        <w:tabs>
          <w:tab w:val="left" w:pos="851"/>
        </w:tabs>
        <w:spacing w:after="120" w:line="264" w:lineRule="auto"/>
        <w:rPr>
          <w:rFonts w:ascii="Arial" w:eastAsia="SimSun" w:hAnsi="Arial" w:cs="Arial"/>
          <w:color w:val="auto"/>
          <w:sz w:val="24"/>
          <w:szCs w:val="24"/>
          <w:lang w:eastAsia="en-US"/>
        </w:rPr>
      </w:pPr>
    </w:p>
    <w:p w14:paraId="395B499F" w14:textId="41EFDDEA" w:rsidR="00F31FF2" w:rsidRDefault="00F31FF2" w:rsidP="00F31FF2">
      <w:pPr>
        <w:tabs>
          <w:tab w:val="left" w:pos="851"/>
        </w:tabs>
        <w:spacing w:after="120" w:line="264" w:lineRule="auto"/>
        <w:rPr>
          <w:rFonts w:ascii="Arial" w:eastAsia="SimSun" w:hAnsi="Arial" w:cs="Arial"/>
          <w:color w:val="auto"/>
          <w:sz w:val="24"/>
          <w:szCs w:val="24"/>
          <w:lang w:val="en-US" w:eastAsia="en-US"/>
        </w:rPr>
      </w:pPr>
      <w:r w:rsidRPr="00F31FF2">
        <w:rPr>
          <w:rFonts w:ascii="Arial" w:eastAsia="SimSun" w:hAnsi="Arial" w:cs="Arial"/>
          <w:color w:val="auto"/>
          <w:sz w:val="24"/>
          <w:szCs w:val="24"/>
          <w:lang w:val="en-US" w:eastAsia="en-US"/>
        </w:rPr>
        <w:t>105/21.   To receive an update on the reopening grant for the High Street</w:t>
      </w:r>
    </w:p>
    <w:p w14:paraId="38E4F848" w14:textId="77777777" w:rsidR="00344861" w:rsidRDefault="00F31FF2"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An order has been placed for the </w:t>
      </w:r>
      <w:r w:rsidR="009453B5">
        <w:rPr>
          <w:rFonts w:ascii="Arial" w:eastAsia="SimSun" w:hAnsi="Arial" w:cs="Arial"/>
          <w:color w:val="auto"/>
          <w:sz w:val="24"/>
          <w:szCs w:val="24"/>
          <w:lang w:val="en-US" w:eastAsia="en-US"/>
        </w:rPr>
        <w:t>2 oak p</w:t>
      </w:r>
      <w:r>
        <w:rPr>
          <w:rFonts w:ascii="Arial" w:eastAsia="SimSun" w:hAnsi="Arial" w:cs="Arial"/>
          <w:color w:val="auto"/>
          <w:sz w:val="24"/>
          <w:szCs w:val="24"/>
          <w:lang w:val="en-US" w:eastAsia="en-US"/>
        </w:rPr>
        <w:t>lanters</w:t>
      </w:r>
      <w:r w:rsidR="00344861">
        <w:rPr>
          <w:rFonts w:ascii="Arial" w:eastAsia="SimSun" w:hAnsi="Arial" w:cs="Arial"/>
          <w:color w:val="auto"/>
          <w:sz w:val="24"/>
          <w:szCs w:val="24"/>
          <w:lang w:val="en-US" w:eastAsia="en-US"/>
        </w:rPr>
        <w:t xml:space="preserve">, </w:t>
      </w:r>
      <w:r w:rsidR="009453B5">
        <w:rPr>
          <w:rFonts w:ascii="Arial" w:eastAsia="SimSun" w:hAnsi="Arial" w:cs="Arial"/>
          <w:color w:val="auto"/>
          <w:sz w:val="24"/>
          <w:szCs w:val="24"/>
          <w:lang w:val="en-US" w:eastAsia="en-US"/>
        </w:rPr>
        <w:t xml:space="preserve">2 large picnic tables and 1 disabled access table </w:t>
      </w:r>
      <w:r>
        <w:rPr>
          <w:rFonts w:ascii="Arial" w:eastAsia="SimSun" w:hAnsi="Arial" w:cs="Arial"/>
          <w:color w:val="auto"/>
          <w:sz w:val="24"/>
          <w:szCs w:val="24"/>
          <w:lang w:val="en-US" w:eastAsia="en-US"/>
        </w:rPr>
        <w:t xml:space="preserve">as per the grant request. </w:t>
      </w:r>
      <w:r w:rsidR="00C7005A">
        <w:rPr>
          <w:rFonts w:ascii="Arial" w:eastAsia="SimSun" w:hAnsi="Arial" w:cs="Arial"/>
          <w:color w:val="auto"/>
          <w:sz w:val="24"/>
          <w:szCs w:val="24"/>
          <w:lang w:val="en-US" w:eastAsia="en-US"/>
        </w:rPr>
        <w:t>The d</w:t>
      </w:r>
      <w:r>
        <w:rPr>
          <w:rFonts w:ascii="Arial" w:eastAsia="SimSun" w:hAnsi="Arial" w:cs="Arial"/>
          <w:color w:val="auto"/>
          <w:sz w:val="24"/>
          <w:szCs w:val="24"/>
          <w:lang w:val="en-US" w:eastAsia="en-US"/>
        </w:rPr>
        <w:t xml:space="preserve">elivery for the benches is </w:t>
      </w:r>
      <w:r w:rsidR="00103FC3">
        <w:rPr>
          <w:rFonts w:ascii="Arial" w:eastAsia="SimSun" w:hAnsi="Arial" w:cs="Arial"/>
          <w:color w:val="auto"/>
          <w:sz w:val="24"/>
          <w:szCs w:val="24"/>
          <w:lang w:val="en-US" w:eastAsia="en-US"/>
        </w:rPr>
        <w:t>16-20 weeks.</w:t>
      </w:r>
      <w:r w:rsidR="00C7005A">
        <w:rPr>
          <w:rFonts w:ascii="Arial" w:eastAsia="SimSun" w:hAnsi="Arial" w:cs="Arial"/>
          <w:color w:val="auto"/>
          <w:sz w:val="24"/>
          <w:szCs w:val="24"/>
          <w:lang w:val="en-US" w:eastAsia="en-US"/>
        </w:rPr>
        <w:t xml:space="preserve"> </w:t>
      </w:r>
      <w:r w:rsidR="009453B5">
        <w:rPr>
          <w:rFonts w:ascii="Arial" w:eastAsia="SimSun" w:hAnsi="Arial" w:cs="Arial"/>
          <w:color w:val="auto"/>
          <w:sz w:val="24"/>
          <w:szCs w:val="24"/>
          <w:lang w:val="en-US" w:eastAsia="en-US"/>
        </w:rPr>
        <w:t xml:space="preserve"> </w:t>
      </w:r>
      <w:r w:rsidR="00344861">
        <w:rPr>
          <w:rFonts w:ascii="Arial" w:eastAsia="SimSun" w:hAnsi="Arial" w:cs="Arial"/>
          <w:color w:val="auto"/>
          <w:sz w:val="24"/>
          <w:szCs w:val="24"/>
          <w:lang w:val="en-US" w:eastAsia="en-US"/>
        </w:rPr>
        <w:t>The Clerk will forward the proforma invoices which have been paid to the District Council to claim the grant as soon as possible.</w:t>
      </w:r>
    </w:p>
    <w:p w14:paraId="6651080D" w14:textId="65B5FACE" w:rsidR="009453B5" w:rsidRDefault="009453B5"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Councillor N Hill offered to supply some perennial plants and possibly some roses for</w:t>
      </w:r>
      <w:r w:rsidR="00932B1D">
        <w:rPr>
          <w:rFonts w:ascii="Arial" w:eastAsia="SimSun" w:hAnsi="Arial" w:cs="Arial"/>
          <w:color w:val="auto"/>
          <w:sz w:val="24"/>
          <w:szCs w:val="24"/>
          <w:lang w:val="en-US" w:eastAsia="en-US"/>
        </w:rPr>
        <w:t xml:space="preserve"> </w:t>
      </w:r>
      <w:r>
        <w:rPr>
          <w:rFonts w:ascii="Arial" w:eastAsia="SimSun" w:hAnsi="Arial" w:cs="Arial"/>
          <w:color w:val="auto"/>
          <w:sz w:val="24"/>
          <w:szCs w:val="24"/>
          <w:lang w:val="en-US" w:eastAsia="en-US"/>
        </w:rPr>
        <w:t>the new planters, ideally easy maintenance plants would be required.</w:t>
      </w:r>
    </w:p>
    <w:p w14:paraId="73045AB4" w14:textId="77777777" w:rsidR="00F31FF2" w:rsidRPr="00F31FF2" w:rsidRDefault="00F31FF2" w:rsidP="00F31FF2">
      <w:pPr>
        <w:tabs>
          <w:tab w:val="left" w:pos="851"/>
        </w:tabs>
        <w:spacing w:after="120" w:line="264" w:lineRule="auto"/>
        <w:rPr>
          <w:rFonts w:ascii="Arial" w:eastAsia="SimSun" w:hAnsi="Arial" w:cs="Arial"/>
          <w:color w:val="auto"/>
          <w:sz w:val="24"/>
          <w:szCs w:val="24"/>
          <w:lang w:val="en-US" w:eastAsia="en-US"/>
        </w:rPr>
      </w:pPr>
    </w:p>
    <w:p w14:paraId="7E24293B" w14:textId="54B555B0" w:rsidR="00F31FF2" w:rsidRDefault="00F31FF2" w:rsidP="00F31FF2">
      <w:pPr>
        <w:tabs>
          <w:tab w:val="left" w:pos="851"/>
        </w:tabs>
        <w:spacing w:after="120" w:line="264" w:lineRule="auto"/>
        <w:rPr>
          <w:rFonts w:ascii="Arial" w:eastAsia="SimSun" w:hAnsi="Arial" w:cs="Arial"/>
          <w:color w:val="auto"/>
          <w:sz w:val="24"/>
          <w:szCs w:val="24"/>
          <w:lang w:val="en-US" w:eastAsia="en-US"/>
        </w:rPr>
      </w:pPr>
      <w:r w:rsidRPr="00F31FF2">
        <w:rPr>
          <w:rFonts w:ascii="Arial" w:eastAsia="SimSun" w:hAnsi="Arial" w:cs="Arial"/>
          <w:color w:val="auto"/>
          <w:sz w:val="24"/>
          <w:szCs w:val="24"/>
          <w:lang w:val="en-US" w:eastAsia="en-US"/>
        </w:rPr>
        <w:t>106/21.</w:t>
      </w:r>
      <w:r w:rsidRPr="00F31FF2">
        <w:rPr>
          <w:rFonts w:ascii="Arial" w:eastAsia="SimSun" w:hAnsi="Arial" w:cs="Arial"/>
          <w:color w:val="auto"/>
          <w:sz w:val="24"/>
          <w:szCs w:val="24"/>
          <w:lang w:val="en-US" w:eastAsia="en-US"/>
        </w:rPr>
        <w:tab/>
        <w:t xml:space="preserve">To discuss the Tiny Forest </w:t>
      </w:r>
    </w:p>
    <w:p w14:paraId="4BA51DB3" w14:textId="67CDBCA2" w:rsidR="00F31FF2" w:rsidRDefault="00F478B2" w:rsidP="00F31FF2">
      <w:pPr>
        <w:tabs>
          <w:tab w:val="left" w:pos="851"/>
        </w:tabs>
        <w:spacing w:after="120" w:line="264" w:lineRule="auto"/>
        <w:rPr>
          <w:rFonts w:ascii="Arial" w:eastAsia="SimSun" w:hAnsi="Arial" w:cs="Arial"/>
          <w:color w:val="auto"/>
          <w:sz w:val="24"/>
          <w:szCs w:val="24"/>
          <w:lang w:val="en-US" w:eastAsia="en-US"/>
        </w:rPr>
      </w:pPr>
      <w:r w:rsidRPr="00143D25">
        <w:rPr>
          <w:rFonts w:ascii="Arial" w:eastAsia="SimSun" w:hAnsi="Arial" w:cs="Arial"/>
          <w:color w:val="auto"/>
          <w:sz w:val="24"/>
          <w:szCs w:val="24"/>
          <w:lang w:val="en-US" w:eastAsia="en-US"/>
        </w:rPr>
        <w:t>Cllr Hill reported t</w:t>
      </w:r>
      <w:r w:rsidR="00550604" w:rsidRPr="00143D25">
        <w:rPr>
          <w:rFonts w:ascii="Arial" w:eastAsia="SimSun" w:hAnsi="Arial" w:cs="Arial"/>
          <w:color w:val="auto"/>
          <w:sz w:val="24"/>
          <w:szCs w:val="24"/>
          <w:lang w:val="en-US" w:eastAsia="en-US"/>
        </w:rPr>
        <w:t xml:space="preserve">here is the availability of funding from Severn Trent for </w:t>
      </w:r>
      <w:r w:rsidR="00F30194" w:rsidRPr="00143D25">
        <w:rPr>
          <w:rFonts w:ascii="Arial" w:eastAsia="SimSun" w:hAnsi="Arial" w:cs="Arial"/>
          <w:color w:val="auto"/>
          <w:sz w:val="24"/>
          <w:szCs w:val="24"/>
          <w:lang w:val="en-US" w:eastAsia="en-US"/>
        </w:rPr>
        <w:t>6</w:t>
      </w:r>
      <w:r w:rsidR="00550604" w:rsidRPr="00143D25">
        <w:rPr>
          <w:rFonts w:ascii="Arial" w:eastAsia="SimSun" w:hAnsi="Arial" w:cs="Arial"/>
          <w:color w:val="auto"/>
          <w:sz w:val="24"/>
          <w:szCs w:val="24"/>
          <w:lang w:val="en-US" w:eastAsia="en-US"/>
        </w:rPr>
        <w:t xml:space="preserve">00 trees to be supplied and planted </w:t>
      </w:r>
      <w:r w:rsidRPr="00143D25">
        <w:rPr>
          <w:rFonts w:ascii="Arial" w:eastAsia="SimSun" w:hAnsi="Arial" w:cs="Arial"/>
          <w:color w:val="auto"/>
          <w:sz w:val="24"/>
          <w:szCs w:val="24"/>
          <w:lang w:val="en-US" w:eastAsia="en-US"/>
        </w:rPr>
        <w:t>as part of a Tiny Forest project</w:t>
      </w:r>
      <w:r w:rsidR="00550604" w:rsidRPr="00143D25">
        <w:rPr>
          <w:rFonts w:ascii="Arial" w:eastAsia="SimSun" w:hAnsi="Arial" w:cs="Arial"/>
          <w:color w:val="auto"/>
          <w:sz w:val="24"/>
          <w:szCs w:val="24"/>
          <w:lang w:val="en-US" w:eastAsia="en-US"/>
        </w:rPr>
        <w:t>.  The area</w:t>
      </w:r>
      <w:r w:rsidRPr="00143D25">
        <w:rPr>
          <w:rFonts w:ascii="Arial" w:eastAsia="SimSun" w:hAnsi="Arial" w:cs="Arial"/>
          <w:color w:val="auto"/>
          <w:sz w:val="24"/>
          <w:szCs w:val="24"/>
          <w:lang w:val="en-US" w:eastAsia="en-US"/>
        </w:rPr>
        <w:t xml:space="preserve"> required</w:t>
      </w:r>
      <w:r w:rsidR="00550604" w:rsidRPr="00143D25">
        <w:rPr>
          <w:rFonts w:ascii="Arial" w:eastAsia="SimSun" w:hAnsi="Arial" w:cs="Arial"/>
          <w:color w:val="auto"/>
          <w:sz w:val="24"/>
          <w:szCs w:val="24"/>
          <w:lang w:val="en-US" w:eastAsia="en-US"/>
        </w:rPr>
        <w:t xml:space="preserve"> is the size of a tennis court. The school would be involved in the planting.  There would be no cost to the Parish </w:t>
      </w:r>
      <w:r w:rsidR="00932B1D" w:rsidRPr="00143D25">
        <w:rPr>
          <w:rFonts w:ascii="Arial" w:eastAsia="SimSun" w:hAnsi="Arial" w:cs="Arial"/>
          <w:color w:val="auto"/>
          <w:sz w:val="24"/>
          <w:szCs w:val="24"/>
          <w:lang w:val="en-US" w:eastAsia="en-US"/>
        </w:rPr>
        <w:t xml:space="preserve">Council </w:t>
      </w:r>
      <w:r w:rsidR="00550604" w:rsidRPr="00143D25">
        <w:rPr>
          <w:rFonts w:ascii="Arial" w:eastAsia="SimSun" w:hAnsi="Arial" w:cs="Arial"/>
          <w:color w:val="auto"/>
          <w:sz w:val="24"/>
          <w:szCs w:val="24"/>
          <w:lang w:val="en-US" w:eastAsia="en-US"/>
        </w:rPr>
        <w:t>and Severn Trent would clear the ground ready</w:t>
      </w:r>
      <w:r w:rsidR="00932B1D" w:rsidRPr="00143D25">
        <w:rPr>
          <w:rFonts w:ascii="Arial" w:eastAsia="SimSun" w:hAnsi="Arial" w:cs="Arial"/>
          <w:color w:val="auto"/>
          <w:sz w:val="24"/>
          <w:szCs w:val="24"/>
          <w:lang w:val="en-US" w:eastAsia="en-US"/>
        </w:rPr>
        <w:t xml:space="preserve"> for planting</w:t>
      </w:r>
      <w:r w:rsidR="00550604" w:rsidRPr="00143D25">
        <w:rPr>
          <w:rFonts w:ascii="Arial" w:eastAsia="SimSun" w:hAnsi="Arial" w:cs="Arial"/>
          <w:color w:val="auto"/>
          <w:sz w:val="24"/>
          <w:szCs w:val="24"/>
          <w:lang w:val="en-US" w:eastAsia="en-US"/>
        </w:rPr>
        <w:t xml:space="preserve">, </w:t>
      </w:r>
      <w:r w:rsidR="00932B1D" w:rsidRPr="00143D25">
        <w:rPr>
          <w:rFonts w:ascii="Arial" w:eastAsia="SimSun" w:hAnsi="Arial" w:cs="Arial"/>
          <w:color w:val="auto"/>
          <w:sz w:val="24"/>
          <w:szCs w:val="24"/>
          <w:lang w:val="en-US" w:eastAsia="en-US"/>
        </w:rPr>
        <w:t xml:space="preserve">they will also </w:t>
      </w:r>
      <w:r w:rsidR="00550604" w:rsidRPr="00143D25">
        <w:rPr>
          <w:rFonts w:ascii="Arial" w:eastAsia="SimSun" w:hAnsi="Arial" w:cs="Arial"/>
          <w:color w:val="auto"/>
          <w:sz w:val="24"/>
          <w:szCs w:val="24"/>
          <w:lang w:val="en-US" w:eastAsia="en-US"/>
        </w:rPr>
        <w:t xml:space="preserve">place a plaque in the area. A gate </w:t>
      </w:r>
      <w:r w:rsidR="00932B1D" w:rsidRPr="00143D25">
        <w:rPr>
          <w:rFonts w:ascii="Arial" w:eastAsia="SimSun" w:hAnsi="Arial" w:cs="Arial"/>
          <w:color w:val="auto"/>
          <w:sz w:val="24"/>
          <w:szCs w:val="24"/>
          <w:lang w:val="en-US" w:eastAsia="en-US"/>
        </w:rPr>
        <w:t xml:space="preserve">/ access through the </w:t>
      </w:r>
      <w:r w:rsidRPr="00143D25">
        <w:rPr>
          <w:rFonts w:ascii="Arial" w:eastAsia="SimSun" w:hAnsi="Arial" w:cs="Arial"/>
          <w:color w:val="auto"/>
          <w:sz w:val="24"/>
          <w:szCs w:val="24"/>
          <w:lang w:val="en-US" w:eastAsia="en-US"/>
        </w:rPr>
        <w:t xml:space="preserve">perimeter </w:t>
      </w:r>
      <w:r w:rsidR="00932B1D" w:rsidRPr="00143D25">
        <w:rPr>
          <w:rFonts w:ascii="Arial" w:eastAsia="SimSun" w:hAnsi="Arial" w:cs="Arial"/>
          <w:color w:val="auto"/>
          <w:sz w:val="24"/>
          <w:szCs w:val="24"/>
          <w:lang w:val="en-US" w:eastAsia="en-US"/>
        </w:rPr>
        <w:t xml:space="preserve">fence may need to </w:t>
      </w:r>
      <w:r w:rsidR="00550604" w:rsidRPr="00143D25">
        <w:rPr>
          <w:rFonts w:ascii="Arial" w:eastAsia="SimSun" w:hAnsi="Arial" w:cs="Arial"/>
          <w:color w:val="auto"/>
          <w:sz w:val="24"/>
          <w:szCs w:val="24"/>
          <w:lang w:val="en-US" w:eastAsia="en-US"/>
        </w:rPr>
        <w:t xml:space="preserve">be installed from </w:t>
      </w:r>
      <w:proofErr w:type="spellStart"/>
      <w:r w:rsidR="00550604" w:rsidRPr="00143D25">
        <w:rPr>
          <w:rFonts w:ascii="Arial" w:eastAsia="SimSun" w:hAnsi="Arial" w:cs="Arial"/>
          <w:color w:val="auto"/>
          <w:sz w:val="24"/>
          <w:szCs w:val="24"/>
          <w:lang w:val="en-US" w:eastAsia="en-US"/>
        </w:rPr>
        <w:t>Westbeech</w:t>
      </w:r>
      <w:proofErr w:type="spellEnd"/>
      <w:r w:rsidR="00550604" w:rsidRPr="00143D25">
        <w:rPr>
          <w:rFonts w:ascii="Arial" w:eastAsia="SimSun" w:hAnsi="Arial" w:cs="Arial"/>
          <w:color w:val="auto"/>
          <w:sz w:val="24"/>
          <w:szCs w:val="24"/>
          <w:lang w:val="en-US" w:eastAsia="en-US"/>
        </w:rPr>
        <w:t xml:space="preserve"> Road to allow </w:t>
      </w:r>
      <w:r w:rsidR="00550604">
        <w:rPr>
          <w:rFonts w:ascii="Arial" w:eastAsia="SimSun" w:hAnsi="Arial" w:cs="Arial"/>
          <w:color w:val="auto"/>
          <w:sz w:val="24"/>
          <w:szCs w:val="24"/>
          <w:lang w:val="en-US" w:eastAsia="en-US"/>
        </w:rPr>
        <w:t>access for machinery to plant the area without damaging the football pitches.  This could be used for any further development in that area.</w:t>
      </w:r>
    </w:p>
    <w:p w14:paraId="4C842639" w14:textId="25C950AB" w:rsidR="00932B1D" w:rsidRDefault="00550604"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A test is required to check for cables </w:t>
      </w:r>
      <w:proofErr w:type="spellStart"/>
      <w:r>
        <w:rPr>
          <w:rFonts w:ascii="Arial" w:eastAsia="SimSun" w:hAnsi="Arial" w:cs="Arial"/>
          <w:color w:val="auto"/>
          <w:sz w:val="24"/>
          <w:szCs w:val="24"/>
          <w:lang w:val="en-US" w:eastAsia="en-US"/>
        </w:rPr>
        <w:t>etc</w:t>
      </w:r>
      <w:proofErr w:type="spellEnd"/>
      <w:r>
        <w:rPr>
          <w:rFonts w:ascii="Arial" w:eastAsia="SimSun" w:hAnsi="Arial" w:cs="Arial"/>
          <w:color w:val="auto"/>
          <w:sz w:val="24"/>
          <w:szCs w:val="24"/>
          <w:lang w:val="en-US" w:eastAsia="en-US"/>
        </w:rPr>
        <w:t xml:space="preserve"> under the ground, soil samples have to be taken to ensure th</w:t>
      </w:r>
      <w:r w:rsidR="009E460A">
        <w:rPr>
          <w:rFonts w:ascii="Arial" w:eastAsia="SimSun" w:hAnsi="Arial" w:cs="Arial"/>
          <w:color w:val="auto"/>
          <w:sz w:val="24"/>
          <w:szCs w:val="24"/>
          <w:lang w:val="en-US" w:eastAsia="en-US"/>
        </w:rPr>
        <w:t>e</w:t>
      </w:r>
      <w:r>
        <w:rPr>
          <w:rFonts w:ascii="Arial" w:eastAsia="SimSun" w:hAnsi="Arial" w:cs="Arial"/>
          <w:color w:val="auto"/>
          <w:sz w:val="24"/>
          <w:szCs w:val="24"/>
          <w:lang w:val="en-US" w:eastAsia="en-US"/>
        </w:rPr>
        <w:t xml:space="preserve"> ground is suitable.  A team develop the are</w:t>
      </w:r>
      <w:r w:rsidR="00F478B2">
        <w:rPr>
          <w:rFonts w:ascii="Arial" w:eastAsia="SimSun" w:hAnsi="Arial" w:cs="Arial"/>
          <w:color w:val="auto"/>
          <w:sz w:val="24"/>
          <w:szCs w:val="24"/>
          <w:lang w:val="en-US" w:eastAsia="en-US"/>
        </w:rPr>
        <w:t>a</w:t>
      </w:r>
      <w:r>
        <w:rPr>
          <w:rFonts w:ascii="Arial" w:eastAsia="SimSun" w:hAnsi="Arial" w:cs="Arial"/>
          <w:color w:val="auto"/>
          <w:sz w:val="24"/>
          <w:szCs w:val="24"/>
          <w:lang w:val="en-US" w:eastAsia="en-US"/>
        </w:rPr>
        <w:t xml:space="preserve"> and work with the school.</w:t>
      </w:r>
      <w:r w:rsidR="009E460A">
        <w:rPr>
          <w:rFonts w:ascii="Arial" w:eastAsia="SimSun" w:hAnsi="Arial" w:cs="Arial"/>
          <w:color w:val="auto"/>
          <w:sz w:val="24"/>
          <w:szCs w:val="24"/>
          <w:lang w:val="en-US" w:eastAsia="en-US"/>
        </w:rPr>
        <w:t xml:space="preserve"> The main growing period for 3 years soil samples will need to be taken to ensure the trees are growing correctly.</w:t>
      </w:r>
    </w:p>
    <w:p w14:paraId="20300AF5" w14:textId="46FD5FB3" w:rsidR="009E460A" w:rsidRDefault="009E460A"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The Clerk to write to the District Council </w:t>
      </w:r>
      <w:r w:rsidR="006A0D2B">
        <w:rPr>
          <w:rFonts w:ascii="Arial" w:eastAsia="SimSun" w:hAnsi="Arial" w:cs="Arial"/>
          <w:color w:val="auto"/>
          <w:sz w:val="24"/>
          <w:szCs w:val="24"/>
          <w:lang w:val="en-US" w:eastAsia="en-US"/>
        </w:rPr>
        <w:t xml:space="preserve"> officer (Andrew Aston) </w:t>
      </w:r>
      <w:r>
        <w:rPr>
          <w:rFonts w:ascii="Arial" w:eastAsia="SimSun" w:hAnsi="Arial" w:cs="Arial"/>
          <w:color w:val="auto"/>
          <w:sz w:val="24"/>
          <w:szCs w:val="24"/>
          <w:lang w:val="en-US" w:eastAsia="en-US"/>
        </w:rPr>
        <w:t xml:space="preserve">to </w:t>
      </w:r>
      <w:r w:rsidR="00932B1D">
        <w:rPr>
          <w:rFonts w:ascii="Arial" w:eastAsia="SimSun" w:hAnsi="Arial" w:cs="Arial"/>
          <w:color w:val="auto"/>
          <w:sz w:val="24"/>
          <w:szCs w:val="24"/>
          <w:lang w:val="en-US" w:eastAsia="en-US"/>
        </w:rPr>
        <w:t xml:space="preserve">ask permission to </w:t>
      </w:r>
      <w:r>
        <w:rPr>
          <w:rFonts w:ascii="Arial" w:eastAsia="SimSun" w:hAnsi="Arial" w:cs="Arial"/>
          <w:color w:val="auto"/>
          <w:sz w:val="24"/>
          <w:szCs w:val="24"/>
          <w:lang w:val="en-US" w:eastAsia="en-US"/>
        </w:rPr>
        <w:t xml:space="preserve">have a tiny forest on the playing fields </w:t>
      </w:r>
      <w:r w:rsidR="00932B1D">
        <w:rPr>
          <w:rFonts w:ascii="Arial" w:eastAsia="SimSun" w:hAnsi="Arial" w:cs="Arial"/>
          <w:color w:val="auto"/>
          <w:sz w:val="24"/>
          <w:szCs w:val="24"/>
          <w:lang w:val="en-US" w:eastAsia="en-US"/>
        </w:rPr>
        <w:t xml:space="preserve">in an area </w:t>
      </w:r>
      <w:r>
        <w:rPr>
          <w:rFonts w:ascii="Arial" w:eastAsia="SimSun" w:hAnsi="Arial" w:cs="Arial"/>
          <w:color w:val="auto"/>
          <w:sz w:val="24"/>
          <w:szCs w:val="24"/>
          <w:lang w:val="en-US" w:eastAsia="en-US"/>
        </w:rPr>
        <w:t xml:space="preserve">we would like to use, we have </w:t>
      </w:r>
      <w:r w:rsidR="00F478B2" w:rsidRPr="00143D25">
        <w:rPr>
          <w:rFonts w:ascii="Arial" w:eastAsia="SimSun" w:hAnsi="Arial" w:cs="Arial"/>
          <w:color w:val="auto"/>
          <w:sz w:val="24"/>
          <w:szCs w:val="24"/>
          <w:lang w:val="en-US" w:eastAsia="en-US"/>
        </w:rPr>
        <w:t xml:space="preserve">over </w:t>
      </w:r>
      <w:r>
        <w:rPr>
          <w:rFonts w:ascii="Arial" w:eastAsia="SimSun" w:hAnsi="Arial" w:cs="Arial"/>
          <w:color w:val="auto"/>
          <w:sz w:val="24"/>
          <w:szCs w:val="24"/>
          <w:lang w:val="en-US" w:eastAsia="en-US"/>
        </w:rPr>
        <w:t>50 years remaining on our lease</w:t>
      </w:r>
      <w:r w:rsidR="00932B1D">
        <w:rPr>
          <w:rFonts w:ascii="Arial" w:eastAsia="SimSun" w:hAnsi="Arial" w:cs="Arial"/>
          <w:color w:val="auto"/>
          <w:sz w:val="24"/>
          <w:szCs w:val="24"/>
          <w:lang w:val="en-US" w:eastAsia="en-US"/>
        </w:rPr>
        <w:t xml:space="preserve"> for the playing field, </w:t>
      </w:r>
      <w:r>
        <w:rPr>
          <w:rFonts w:ascii="Arial" w:eastAsia="SimSun" w:hAnsi="Arial" w:cs="Arial"/>
          <w:color w:val="auto"/>
          <w:sz w:val="24"/>
          <w:szCs w:val="24"/>
          <w:lang w:val="en-US" w:eastAsia="en-US"/>
        </w:rPr>
        <w:t xml:space="preserve">for access to plant the trees we would like to </w:t>
      </w:r>
      <w:r w:rsidR="006A0D2B">
        <w:rPr>
          <w:rFonts w:ascii="Arial" w:eastAsia="SimSun" w:hAnsi="Arial" w:cs="Arial"/>
          <w:color w:val="auto"/>
          <w:sz w:val="24"/>
          <w:szCs w:val="24"/>
          <w:lang w:val="en-US" w:eastAsia="en-US"/>
        </w:rPr>
        <w:t xml:space="preserve">remove a section of fence </w:t>
      </w:r>
      <w:r w:rsidR="00F30194">
        <w:rPr>
          <w:rFonts w:ascii="Arial" w:eastAsia="SimSun" w:hAnsi="Arial" w:cs="Arial"/>
          <w:color w:val="auto"/>
          <w:sz w:val="24"/>
          <w:szCs w:val="24"/>
          <w:lang w:val="en-US" w:eastAsia="en-US"/>
        </w:rPr>
        <w:t xml:space="preserve">to </w:t>
      </w:r>
      <w:r>
        <w:rPr>
          <w:rFonts w:ascii="Arial" w:eastAsia="SimSun" w:hAnsi="Arial" w:cs="Arial"/>
          <w:color w:val="auto"/>
          <w:sz w:val="24"/>
          <w:szCs w:val="24"/>
          <w:lang w:val="en-US" w:eastAsia="en-US"/>
        </w:rPr>
        <w:t xml:space="preserve">have an access gate for the project from </w:t>
      </w:r>
      <w:proofErr w:type="spellStart"/>
      <w:r>
        <w:rPr>
          <w:rFonts w:ascii="Arial" w:eastAsia="SimSun" w:hAnsi="Arial" w:cs="Arial"/>
          <w:color w:val="auto"/>
          <w:sz w:val="24"/>
          <w:szCs w:val="24"/>
          <w:lang w:val="en-US" w:eastAsia="en-US"/>
        </w:rPr>
        <w:t>Westbeech</w:t>
      </w:r>
      <w:proofErr w:type="spellEnd"/>
      <w:r>
        <w:rPr>
          <w:rFonts w:ascii="Arial" w:eastAsia="SimSun" w:hAnsi="Arial" w:cs="Arial"/>
          <w:color w:val="auto"/>
          <w:sz w:val="24"/>
          <w:szCs w:val="24"/>
          <w:lang w:val="en-US" w:eastAsia="en-US"/>
        </w:rPr>
        <w:t xml:space="preserve"> Road, Clerk to ask what permissions if any are required.</w:t>
      </w:r>
      <w:r w:rsidR="00932B1D">
        <w:rPr>
          <w:rFonts w:ascii="Arial" w:eastAsia="SimSun" w:hAnsi="Arial" w:cs="Arial"/>
          <w:color w:val="auto"/>
          <w:sz w:val="24"/>
          <w:szCs w:val="24"/>
          <w:lang w:val="en-US" w:eastAsia="en-US"/>
        </w:rPr>
        <w:t xml:space="preserve">  P</w:t>
      </w:r>
      <w:r>
        <w:rPr>
          <w:rFonts w:ascii="Arial" w:eastAsia="SimSun" w:hAnsi="Arial" w:cs="Arial"/>
          <w:color w:val="auto"/>
          <w:sz w:val="24"/>
          <w:szCs w:val="24"/>
          <w:lang w:val="en-US" w:eastAsia="en-US"/>
        </w:rPr>
        <w:t xml:space="preserve">ermission was given in </w:t>
      </w:r>
      <w:r w:rsidR="00932B1D">
        <w:rPr>
          <w:rFonts w:ascii="Arial" w:eastAsia="SimSun" w:hAnsi="Arial" w:cs="Arial"/>
          <w:color w:val="auto"/>
          <w:sz w:val="24"/>
          <w:szCs w:val="24"/>
          <w:lang w:val="en-US" w:eastAsia="en-US"/>
        </w:rPr>
        <w:t>principle</w:t>
      </w:r>
      <w:r>
        <w:rPr>
          <w:rFonts w:ascii="Arial" w:eastAsia="SimSun" w:hAnsi="Arial" w:cs="Arial"/>
          <w:color w:val="auto"/>
          <w:sz w:val="24"/>
          <w:szCs w:val="24"/>
          <w:lang w:val="en-US" w:eastAsia="en-US"/>
        </w:rPr>
        <w:t xml:space="preserve"> for Councillor N Hill to continue to progress this project with Severn Trent.</w:t>
      </w:r>
    </w:p>
    <w:p w14:paraId="5882989A" w14:textId="77777777" w:rsidR="00103FC3" w:rsidRPr="00F31FF2" w:rsidRDefault="00103FC3" w:rsidP="00F31FF2">
      <w:pPr>
        <w:tabs>
          <w:tab w:val="left" w:pos="851"/>
        </w:tabs>
        <w:spacing w:after="120" w:line="264" w:lineRule="auto"/>
        <w:rPr>
          <w:rFonts w:ascii="Arial" w:eastAsia="SimSun" w:hAnsi="Arial" w:cs="Arial"/>
          <w:color w:val="auto"/>
          <w:sz w:val="24"/>
          <w:szCs w:val="24"/>
          <w:lang w:val="en-US" w:eastAsia="en-US"/>
        </w:rPr>
      </w:pPr>
    </w:p>
    <w:p w14:paraId="4C4EBFC8" w14:textId="187130ED" w:rsidR="00F31FF2" w:rsidRDefault="00F31FF2" w:rsidP="00F31FF2">
      <w:pPr>
        <w:tabs>
          <w:tab w:val="left" w:pos="851"/>
        </w:tabs>
        <w:spacing w:after="120" w:line="264" w:lineRule="auto"/>
        <w:rPr>
          <w:rFonts w:ascii="Arial" w:eastAsia="SimSun" w:hAnsi="Arial" w:cs="Arial"/>
          <w:color w:val="auto"/>
          <w:sz w:val="24"/>
          <w:szCs w:val="24"/>
          <w:lang w:val="en-US" w:eastAsia="en-US"/>
        </w:rPr>
      </w:pPr>
      <w:r w:rsidRPr="00F31FF2">
        <w:rPr>
          <w:rFonts w:ascii="Arial" w:eastAsia="SimSun" w:hAnsi="Arial" w:cs="Arial"/>
          <w:color w:val="auto"/>
          <w:sz w:val="24"/>
          <w:szCs w:val="24"/>
          <w:lang w:val="en-US" w:eastAsia="en-US"/>
        </w:rPr>
        <w:lastRenderedPageBreak/>
        <w:t>107/21.</w:t>
      </w:r>
      <w:r w:rsidRPr="00F31FF2">
        <w:rPr>
          <w:rFonts w:ascii="Arial" w:eastAsia="SimSun" w:hAnsi="Arial" w:cs="Arial"/>
          <w:color w:val="auto"/>
          <w:sz w:val="24"/>
          <w:szCs w:val="24"/>
          <w:lang w:val="en-US" w:eastAsia="en-US"/>
        </w:rPr>
        <w:tab/>
        <w:t>To receive an update on the Playing Field</w:t>
      </w:r>
    </w:p>
    <w:p w14:paraId="496E9FDB" w14:textId="76153DE5" w:rsidR="00F31FF2" w:rsidRDefault="00F30194"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Councillor R Lines reported that the work sanctioned at the last meeting has been actioned with regard to the safety mats, he filled the area with soil and seed, the tree work is scheduled to happen next week.</w:t>
      </w:r>
    </w:p>
    <w:p w14:paraId="2EC2F424" w14:textId="1EB07C8C" w:rsidR="00F30194" w:rsidRPr="00143D25" w:rsidRDefault="002A3CF3"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The Play area at Burnhill Green also had issues with matting being exposed following an </w:t>
      </w:r>
      <w:r w:rsidRPr="00143D25">
        <w:rPr>
          <w:rFonts w:ascii="Arial" w:eastAsia="SimSun" w:hAnsi="Arial" w:cs="Arial"/>
          <w:color w:val="auto"/>
          <w:sz w:val="24"/>
          <w:szCs w:val="24"/>
          <w:lang w:val="en-US" w:eastAsia="en-US"/>
        </w:rPr>
        <w:t>inspection by the Clerk.  Th</w:t>
      </w:r>
      <w:r w:rsidR="00C87713" w:rsidRPr="00143D25">
        <w:rPr>
          <w:rFonts w:ascii="Arial" w:eastAsia="SimSun" w:hAnsi="Arial" w:cs="Arial"/>
          <w:color w:val="auto"/>
          <w:sz w:val="24"/>
          <w:szCs w:val="24"/>
          <w:lang w:val="en-US" w:eastAsia="en-US"/>
        </w:rPr>
        <w:t>e area around the spring motorbike</w:t>
      </w:r>
      <w:r w:rsidRPr="00143D25">
        <w:rPr>
          <w:rFonts w:ascii="Arial" w:eastAsia="SimSun" w:hAnsi="Arial" w:cs="Arial"/>
          <w:color w:val="auto"/>
          <w:sz w:val="24"/>
          <w:szCs w:val="24"/>
          <w:lang w:val="en-US" w:eastAsia="en-US"/>
        </w:rPr>
        <w:t xml:space="preserve"> has been repaired with </w:t>
      </w:r>
      <w:r w:rsidR="00C87713" w:rsidRPr="00143D25">
        <w:rPr>
          <w:rFonts w:ascii="Arial" w:eastAsia="SimSun" w:hAnsi="Arial" w:cs="Arial"/>
          <w:color w:val="auto"/>
          <w:sz w:val="24"/>
          <w:szCs w:val="24"/>
          <w:lang w:val="en-US" w:eastAsia="en-US"/>
        </w:rPr>
        <w:t xml:space="preserve">exposed matting removed and </w:t>
      </w:r>
      <w:r w:rsidRPr="00143D25">
        <w:rPr>
          <w:rFonts w:ascii="Arial" w:eastAsia="SimSun" w:hAnsi="Arial" w:cs="Arial"/>
          <w:color w:val="auto"/>
          <w:sz w:val="24"/>
          <w:szCs w:val="24"/>
          <w:lang w:val="en-US" w:eastAsia="en-US"/>
        </w:rPr>
        <w:t>seed</w:t>
      </w:r>
      <w:r w:rsidR="00C87713" w:rsidRPr="00143D25">
        <w:rPr>
          <w:rFonts w:ascii="Arial" w:eastAsia="SimSun" w:hAnsi="Arial" w:cs="Arial"/>
          <w:color w:val="auto"/>
          <w:sz w:val="24"/>
          <w:szCs w:val="24"/>
          <w:lang w:val="en-US" w:eastAsia="en-US"/>
        </w:rPr>
        <w:t>/</w:t>
      </w:r>
      <w:r w:rsidRPr="00143D25">
        <w:rPr>
          <w:rFonts w:ascii="Arial" w:eastAsia="SimSun" w:hAnsi="Arial" w:cs="Arial"/>
          <w:color w:val="auto"/>
          <w:sz w:val="24"/>
          <w:szCs w:val="24"/>
          <w:lang w:val="en-US" w:eastAsia="en-US"/>
        </w:rPr>
        <w:t>top soil</w:t>
      </w:r>
      <w:r w:rsidR="00C87713" w:rsidRPr="00143D25">
        <w:rPr>
          <w:rFonts w:ascii="Arial" w:eastAsia="SimSun" w:hAnsi="Arial" w:cs="Arial"/>
          <w:color w:val="auto"/>
          <w:sz w:val="24"/>
          <w:szCs w:val="24"/>
          <w:lang w:val="en-US" w:eastAsia="en-US"/>
        </w:rPr>
        <w:t xml:space="preserve"> applied</w:t>
      </w:r>
      <w:r w:rsidRPr="00143D25">
        <w:rPr>
          <w:rFonts w:ascii="Arial" w:eastAsia="SimSun" w:hAnsi="Arial" w:cs="Arial"/>
          <w:color w:val="auto"/>
          <w:sz w:val="24"/>
          <w:szCs w:val="24"/>
          <w:lang w:val="en-US" w:eastAsia="en-US"/>
        </w:rPr>
        <w:t xml:space="preserve">. </w:t>
      </w:r>
      <w:r w:rsidR="00C87713" w:rsidRPr="00143D25">
        <w:rPr>
          <w:rFonts w:ascii="Arial" w:eastAsia="SimSun" w:hAnsi="Arial" w:cs="Arial"/>
          <w:color w:val="auto"/>
          <w:sz w:val="24"/>
          <w:szCs w:val="24"/>
          <w:lang w:val="en-US" w:eastAsia="en-US"/>
        </w:rPr>
        <w:t xml:space="preserve">There was a substantial concave under the junior swings and this has been filled/levelled and new matting installed with top soil &amp; </w:t>
      </w:r>
      <w:proofErr w:type="spellStart"/>
      <w:proofErr w:type="gramStart"/>
      <w:r w:rsidR="00C87713" w:rsidRPr="00143D25">
        <w:rPr>
          <w:rFonts w:ascii="Arial" w:eastAsia="SimSun" w:hAnsi="Arial" w:cs="Arial"/>
          <w:color w:val="auto"/>
          <w:sz w:val="24"/>
          <w:szCs w:val="24"/>
          <w:lang w:val="en-US" w:eastAsia="en-US"/>
        </w:rPr>
        <w:t>seeding.</w:t>
      </w:r>
      <w:r w:rsidRPr="00143D25">
        <w:rPr>
          <w:rFonts w:ascii="Arial" w:eastAsia="SimSun" w:hAnsi="Arial" w:cs="Arial"/>
          <w:color w:val="auto"/>
          <w:sz w:val="24"/>
          <w:szCs w:val="24"/>
          <w:lang w:val="en-US" w:eastAsia="en-US"/>
        </w:rPr>
        <w:t>The</w:t>
      </w:r>
      <w:proofErr w:type="spellEnd"/>
      <w:proofErr w:type="gramEnd"/>
      <w:r w:rsidRPr="00143D25">
        <w:rPr>
          <w:rFonts w:ascii="Arial" w:eastAsia="SimSun" w:hAnsi="Arial" w:cs="Arial"/>
          <w:color w:val="auto"/>
          <w:sz w:val="24"/>
          <w:szCs w:val="24"/>
          <w:lang w:val="en-US" w:eastAsia="en-US"/>
        </w:rPr>
        <w:t xml:space="preserve"> bench has been moved and will be reinstalled shortly following being repainted. The gate post</w:t>
      </w:r>
      <w:r w:rsidR="00C87713" w:rsidRPr="00143D25">
        <w:rPr>
          <w:rFonts w:ascii="Arial" w:eastAsia="SimSun" w:hAnsi="Arial" w:cs="Arial"/>
          <w:color w:val="auto"/>
          <w:sz w:val="24"/>
          <w:szCs w:val="24"/>
          <w:lang w:val="en-US" w:eastAsia="en-US"/>
        </w:rPr>
        <w:t xml:space="preserve"> on the vehicle access gate had rotted and</w:t>
      </w:r>
      <w:r w:rsidRPr="00143D25">
        <w:rPr>
          <w:rFonts w:ascii="Arial" w:eastAsia="SimSun" w:hAnsi="Arial" w:cs="Arial"/>
          <w:color w:val="auto"/>
          <w:sz w:val="24"/>
          <w:szCs w:val="24"/>
          <w:lang w:val="en-US" w:eastAsia="en-US"/>
        </w:rPr>
        <w:t xml:space="preserve"> has been replaced.</w:t>
      </w:r>
    </w:p>
    <w:p w14:paraId="1E560176" w14:textId="6D493388" w:rsidR="00932B1D" w:rsidRPr="00143D25" w:rsidRDefault="00C87713" w:rsidP="00932B1D">
      <w:pPr>
        <w:tabs>
          <w:tab w:val="left" w:pos="851"/>
        </w:tabs>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Pattingham </w:t>
      </w:r>
      <w:r w:rsidR="00932B1D" w:rsidRPr="00143D25">
        <w:rPr>
          <w:rFonts w:ascii="Arial" w:eastAsia="SimSun" w:hAnsi="Arial" w:cs="Arial"/>
          <w:color w:val="auto"/>
          <w:sz w:val="24"/>
          <w:szCs w:val="24"/>
          <w:lang w:eastAsia="en-US"/>
        </w:rPr>
        <w:t xml:space="preserve">Playing </w:t>
      </w:r>
      <w:r w:rsidRPr="00143D25">
        <w:rPr>
          <w:rFonts w:ascii="Arial" w:eastAsia="SimSun" w:hAnsi="Arial" w:cs="Arial"/>
          <w:color w:val="auto"/>
          <w:sz w:val="24"/>
          <w:szCs w:val="24"/>
          <w:lang w:eastAsia="en-US"/>
        </w:rPr>
        <w:t>F</w:t>
      </w:r>
      <w:r w:rsidR="00932B1D" w:rsidRPr="00143D25">
        <w:rPr>
          <w:rFonts w:ascii="Arial" w:eastAsia="SimSun" w:hAnsi="Arial" w:cs="Arial"/>
          <w:color w:val="auto"/>
          <w:sz w:val="24"/>
          <w:szCs w:val="24"/>
          <w:lang w:eastAsia="en-US"/>
        </w:rPr>
        <w:t xml:space="preserve">ield swings – the Clerk has measured the </w:t>
      </w:r>
      <w:r w:rsidRPr="00143D25">
        <w:rPr>
          <w:rFonts w:ascii="Arial" w:eastAsia="SimSun" w:hAnsi="Arial" w:cs="Arial"/>
          <w:color w:val="auto"/>
          <w:sz w:val="24"/>
          <w:szCs w:val="24"/>
          <w:lang w:eastAsia="en-US"/>
        </w:rPr>
        <w:t xml:space="preserve">junior </w:t>
      </w:r>
      <w:r w:rsidR="00932B1D" w:rsidRPr="00143D25">
        <w:rPr>
          <w:rFonts w:ascii="Arial" w:eastAsia="SimSun" w:hAnsi="Arial" w:cs="Arial"/>
          <w:color w:val="auto"/>
          <w:sz w:val="24"/>
          <w:szCs w:val="24"/>
          <w:lang w:eastAsia="en-US"/>
        </w:rPr>
        <w:t xml:space="preserve">swings and contacted </w:t>
      </w:r>
      <w:proofErr w:type="spellStart"/>
      <w:r w:rsidR="00932B1D" w:rsidRPr="00143D25">
        <w:rPr>
          <w:rFonts w:ascii="Arial" w:eastAsia="SimSun" w:hAnsi="Arial" w:cs="Arial"/>
          <w:color w:val="auto"/>
          <w:sz w:val="24"/>
          <w:szCs w:val="24"/>
          <w:lang w:eastAsia="en-US"/>
        </w:rPr>
        <w:t>Playdale</w:t>
      </w:r>
      <w:proofErr w:type="spellEnd"/>
      <w:r w:rsidR="00932B1D" w:rsidRPr="00143D25">
        <w:rPr>
          <w:rFonts w:ascii="Arial" w:eastAsia="SimSun" w:hAnsi="Arial" w:cs="Arial"/>
          <w:color w:val="auto"/>
          <w:sz w:val="24"/>
          <w:szCs w:val="24"/>
          <w:lang w:eastAsia="en-US"/>
        </w:rPr>
        <w:t>, the swing seats we have are a standard size, the only other larger seats are for the assisted swings, which would not fit the frames we have (these are a large chair swing seat).</w:t>
      </w:r>
    </w:p>
    <w:p w14:paraId="6DEAF5A3" w14:textId="77362595" w:rsidR="002A3CF3" w:rsidRDefault="002A3CF3" w:rsidP="00F31FF2">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Football season is starting with 2 youth teams from </w:t>
      </w:r>
      <w:proofErr w:type="spellStart"/>
      <w:r>
        <w:rPr>
          <w:rFonts w:ascii="Arial" w:eastAsia="SimSun" w:hAnsi="Arial" w:cs="Arial"/>
          <w:color w:val="auto"/>
          <w:sz w:val="24"/>
          <w:szCs w:val="24"/>
          <w:lang w:val="en-US" w:eastAsia="en-US"/>
        </w:rPr>
        <w:t>Trysull</w:t>
      </w:r>
      <w:proofErr w:type="spellEnd"/>
      <w:r w:rsidR="00C87713">
        <w:rPr>
          <w:rFonts w:ascii="Arial" w:eastAsia="SimSun" w:hAnsi="Arial" w:cs="Arial"/>
          <w:color w:val="auto"/>
          <w:sz w:val="24"/>
          <w:szCs w:val="24"/>
          <w:lang w:val="en-US" w:eastAsia="en-US"/>
        </w:rPr>
        <w:t xml:space="preserve"> Tigers</w:t>
      </w:r>
      <w:r>
        <w:rPr>
          <w:rFonts w:ascii="Arial" w:eastAsia="SimSun" w:hAnsi="Arial" w:cs="Arial"/>
          <w:color w:val="auto"/>
          <w:sz w:val="24"/>
          <w:szCs w:val="24"/>
          <w:lang w:val="en-US" w:eastAsia="en-US"/>
        </w:rPr>
        <w:t>, and 1 adult team from Wombourne Pool Bar</w:t>
      </w:r>
      <w:r w:rsidR="00C87713">
        <w:rPr>
          <w:rFonts w:ascii="Arial" w:eastAsia="SimSun" w:hAnsi="Arial" w:cs="Arial"/>
          <w:color w:val="auto"/>
          <w:sz w:val="24"/>
          <w:szCs w:val="24"/>
          <w:lang w:val="en-US" w:eastAsia="en-US"/>
        </w:rPr>
        <w:t xml:space="preserve"> FC</w:t>
      </w:r>
      <w:r>
        <w:rPr>
          <w:rFonts w:ascii="Arial" w:eastAsia="SimSun" w:hAnsi="Arial" w:cs="Arial"/>
          <w:color w:val="auto"/>
          <w:sz w:val="24"/>
          <w:szCs w:val="24"/>
          <w:lang w:val="en-US" w:eastAsia="en-US"/>
        </w:rPr>
        <w:t>. A new cleaner has been engaged to clean the changing rooms following them being used for matches.</w:t>
      </w:r>
      <w:r w:rsidR="008F6ABE">
        <w:rPr>
          <w:rFonts w:ascii="Arial" w:eastAsia="SimSun" w:hAnsi="Arial" w:cs="Arial"/>
          <w:color w:val="auto"/>
          <w:sz w:val="24"/>
          <w:szCs w:val="24"/>
          <w:lang w:val="en-US" w:eastAsia="en-US"/>
        </w:rPr>
        <w:t xml:space="preserve"> </w:t>
      </w:r>
    </w:p>
    <w:p w14:paraId="2E65BE98" w14:textId="16485538" w:rsidR="008F6ABE" w:rsidRDefault="008F6ABE" w:rsidP="00F31FF2">
      <w:pPr>
        <w:tabs>
          <w:tab w:val="left" w:pos="851"/>
        </w:tabs>
        <w:spacing w:after="120" w:line="264" w:lineRule="auto"/>
        <w:rPr>
          <w:rFonts w:ascii="Arial" w:eastAsia="SimSun" w:hAnsi="Arial" w:cs="Arial"/>
          <w:color w:val="auto"/>
          <w:sz w:val="24"/>
          <w:szCs w:val="24"/>
          <w:lang w:val="en-US" w:eastAsia="en-US"/>
        </w:rPr>
      </w:pPr>
    </w:p>
    <w:p w14:paraId="36C60B8E" w14:textId="77777777"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108/21.    Report from the Clerk.</w:t>
      </w:r>
    </w:p>
    <w:p w14:paraId="0DC821F4" w14:textId="77777777" w:rsidR="00103FC3" w:rsidRDefault="00103FC3" w:rsidP="00103FC3">
      <w:pPr>
        <w:tabs>
          <w:tab w:val="left" w:pos="851"/>
        </w:tabs>
        <w:rPr>
          <w:rFonts w:ascii="Arial" w:eastAsia="SimSun" w:hAnsi="Arial" w:cs="Arial"/>
          <w:color w:val="auto"/>
          <w:sz w:val="24"/>
          <w:szCs w:val="24"/>
          <w:lang w:eastAsia="en-US"/>
        </w:rPr>
      </w:pPr>
      <w:r>
        <w:rPr>
          <w:rFonts w:ascii="Arial" w:eastAsia="SimSun" w:hAnsi="Arial" w:cs="Arial"/>
          <w:color w:val="auto"/>
          <w:sz w:val="24"/>
          <w:szCs w:val="24"/>
          <w:lang w:eastAsia="en-US"/>
        </w:rPr>
        <w:t xml:space="preserve">The following items were </w:t>
      </w:r>
      <w:proofErr w:type="gramStart"/>
      <w:r>
        <w:rPr>
          <w:rFonts w:ascii="Arial" w:eastAsia="SimSun" w:hAnsi="Arial" w:cs="Arial"/>
          <w:color w:val="auto"/>
          <w:sz w:val="24"/>
          <w:szCs w:val="24"/>
          <w:lang w:eastAsia="en-US"/>
        </w:rPr>
        <w:t>noted:-</w:t>
      </w:r>
      <w:proofErr w:type="gramEnd"/>
    </w:p>
    <w:p w14:paraId="536D24BF" w14:textId="39F364F7" w:rsidR="00103FC3" w:rsidRPr="00103FC3" w:rsidRDefault="00103FC3" w:rsidP="00103FC3">
      <w:pPr>
        <w:tabs>
          <w:tab w:val="left" w:pos="851"/>
        </w:tabs>
        <w:spacing w:after="120" w:line="264" w:lineRule="auto"/>
        <w:rPr>
          <w:rFonts w:ascii="Arial" w:eastAsia="SimSun" w:hAnsi="Arial" w:cs="Arial"/>
          <w:color w:val="auto"/>
          <w:sz w:val="24"/>
          <w:szCs w:val="24"/>
          <w:lang w:eastAsia="en-US"/>
        </w:rPr>
      </w:pPr>
      <w:r w:rsidRPr="00103FC3">
        <w:rPr>
          <w:rFonts w:ascii="Arial" w:eastAsia="SimSun" w:hAnsi="Arial" w:cs="Arial"/>
          <w:color w:val="auto"/>
          <w:sz w:val="24"/>
          <w:szCs w:val="24"/>
          <w:lang w:eastAsia="en-US"/>
        </w:rPr>
        <w:t>Invitation to at</w:t>
      </w:r>
      <w:r>
        <w:rPr>
          <w:rFonts w:ascii="Arial" w:eastAsia="SimSun" w:hAnsi="Arial" w:cs="Arial"/>
          <w:color w:val="auto"/>
          <w:sz w:val="24"/>
          <w:szCs w:val="24"/>
          <w:lang w:eastAsia="en-US"/>
        </w:rPr>
        <w:t>t</w:t>
      </w:r>
      <w:r w:rsidRPr="00103FC3">
        <w:rPr>
          <w:rFonts w:ascii="Arial" w:eastAsia="SimSun" w:hAnsi="Arial" w:cs="Arial"/>
          <w:color w:val="auto"/>
          <w:sz w:val="24"/>
          <w:szCs w:val="24"/>
          <w:lang w:eastAsia="en-US"/>
        </w:rPr>
        <w:t xml:space="preserve">end SSDC meeting on Local Plan </w:t>
      </w:r>
    </w:p>
    <w:p w14:paraId="603F92AE" w14:textId="61F77D49" w:rsidR="00103FC3" w:rsidRDefault="00103FC3" w:rsidP="00103FC3">
      <w:pPr>
        <w:tabs>
          <w:tab w:val="left" w:pos="851"/>
        </w:tabs>
        <w:spacing w:after="120" w:line="264" w:lineRule="auto"/>
        <w:rPr>
          <w:rFonts w:ascii="Arial" w:eastAsia="SimSun" w:hAnsi="Arial" w:cs="Arial"/>
          <w:color w:val="auto"/>
          <w:sz w:val="24"/>
          <w:szCs w:val="24"/>
          <w:lang w:eastAsia="en-US"/>
        </w:rPr>
      </w:pPr>
      <w:r w:rsidRPr="00103FC3">
        <w:rPr>
          <w:rFonts w:ascii="Arial" w:eastAsia="SimSun" w:hAnsi="Arial" w:cs="Arial"/>
          <w:color w:val="auto"/>
          <w:sz w:val="24"/>
          <w:szCs w:val="24"/>
          <w:lang w:eastAsia="en-US"/>
        </w:rPr>
        <w:t>Correspondence relating to</w:t>
      </w:r>
      <w:r>
        <w:rPr>
          <w:rFonts w:ascii="Arial" w:eastAsia="SimSun" w:hAnsi="Arial" w:cs="Arial"/>
          <w:color w:val="auto"/>
          <w:sz w:val="24"/>
          <w:szCs w:val="24"/>
          <w:lang w:eastAsia="en-US"/>
        </w:rPr>
        <w:t xml:space="preserve"> </w:t>
      </w:r>
      <w:r w:rsidRPr="00103FC3">
        <w:rPr>
          <w:rFonts w:ascii="Arial" w:eastAsia="SimSun" w:hAnsi="Arial" w:cs="Arial"/>
          <w:color w:val="auto"/>
          <w:sz w:val="24"/>
          <w:szCs w:val="24"/>
          <w:lang w:eastAsia="en-US"/>
        </w:rPr>
        <w:t>a memorial bench for the playing fields (not PC land)</w:t>
      </w:r>
      <w:r>
        <w:rPr>
          <w:rFonts w:ascii="Arial" w:eastAsia="SimSun" w:hAnsi="Arial" w:cs="Arial"/>
          <w:color w:val="auto"/>
          <w:sz w:val="24"/>
          <w:szCs w:val="24"/>
          <w:lang w:eastAsia="en-US"/>
        </w:rPr>
        <w:t xml:space="preserve"> and an o</w:t>
      </w:r>
      <w:r w:rsidRPr="00103FC3">
        <w:rPr>
          <w:rFonts w:ascii="Arial" w:eastAsia="SimSun" w:hAnsi="Arial" w:cs="Arial"/>
          <w:color w:val="auto"/>
          <w:sz w:val="24"/>
          <w:szCs w:val="24"/>
          <w:lang w:eastAsia="en-US"/>
        </w:rPr>
        <w:t xml:space="preserve">ver grown footpath at </w:t>
      </w:r>
      <w:proofErr w:type="spellStart"/>
      <w:r w:rsidRPr="00103FC3">
        <w:rPr>
          <w:rFonts w:ascii="Arial" w:eastAsia="SimSun" w:hAnsi="Arial" w:cs="Arial"/>
          <w:color w:val="auto"/>
          <w:sz w:val="24"/>
          <w:szCs w:val="24"/>
          <w:lang w:eastAsia="en-US"/>
        </w:rPr>
        <w:t>Deers</w:t>
      </w:r>
      <w:proofErr w:type="spellEnd"/>
      <w:r w:rsidRPr="00103FC3">
        <w:rPr>
          <w:rFonts w:ascii="Arial" w:eastAsia="SimSun" w:hAnsi="Arial" w:cs="Arial"/>
          <w:color w:val="auto"/>
          <w:sz w:val="24"/>
          <w:szCs w:val="24"/>
          <w:lang w:eastAsia="en-US"/>
        </w:rPr>
        <w:t xml:space="preserve"> Leap</w:t>
      </w:r>
      <w:r w:rsidR="0007254C">
        <w:rPr>
          <w:rFonts w:ascii="Arial" w:eastAsia="SimSun" w:hAnsi="Arial" w:cs="Arial"/>
          <w:color w:val="auto"/>
          <w:sz w:val="24"/>
          <w:szCs w:val="24"/>
          <w:lang w:eastAsia="en-US"/>
        </w:rPr>
        <w:t>.</w:t>
      </w:r>
    </w:p>
    <w:p w14:paraId="79368D27" w14:textId="2A2B3BF7" w:rsidR="0007254C" w:rsidRDefault="0007254C" w:rsidP="00103FC3">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BT Line CCTV needs to be transferred to the Village Hall, but it is out of contract so they may wish to take out a new deal.</w:t>
      </w:r>
    </w:p>
    <w:p w14:paraId="2F60D049" w14:textId="6692B27C" w:rsidR="0007254C" w:rsidRPr="00103FC3" w:rsidRDefault="0007254C" w:rsidP="00103FC3">
      <w:pPr>
        <w:tabs>
          <w:tab w:val="left" w:pos="851"/>
        </w:tabs>
        <w:spacing w:after="120" w:line="264" w:lineRule="auto"/>
        <w:rPr>
          <w:rFonts w:ascii="Arial" w:eastAsia="SimSun" w:hAnsi="Arial" w:cs="Arial"/>
          <w:color w:val="auto"/>
          <w:sz w:val="24"/>
          <w:szCs w:val="24"/>
          <w:lang w:eastAsia="en-US"/>
        </w:rPr>
      </w:pPr>
      <w:r w:rsidRPr="00143D25">
        <w:rPr>
          <w:rFonts w:ascii="Arial" w:eastAsia="SimSun" w:hAnsi="Arial" w:cs="Arial"/>
          <w:color w:val="auto"/>
          <w:sz w:val="24"/>
          <w:szCs w:val="24"/>
          <w:lang w:eastAsia="en-US"/>
        </w:rPr>
        <w:t xml:space="preserve">Update received from </w:t>
      </w:r>
      <w:proofErr w:type="spellStart"/>
      <w:r w:rsidRPr="00143D25">
        <w:rPr>
          <w:rFonts w:ascii="Arial" w:eastAsia="SimSun" w:hAnsi="Arial" w:cs="Arial"/>
          <w:color w:val="auto"/>
          <w:sz w:val="24"/>
          <w:szCs w:val="24"/>
          <w:lang w:eastAsia="en-US"/>
        </w:rPr>
        <w:t>Boningdale</w:t>
      </w:r>
      <w:proofErr w:type="spellEnd"/>
      <w:r w:rsidRPr="00143D25">
        <w:rPr>
          <w:rFonts w:ascii="Arial" w:eastAsia="SimSun" w:hAnsi="Arial" w:cs="Arial"/>
          <w:color w:val="auto"/>
          <w:sz w:val="24"/>
          <w:szCs w:val="24"/>
          <w:lang w:eastAsia="en-US"/>
        </w:rPr>
        <w:t xml:space="preserve"> Parish Council re reducing speed limits</w:t>
      </w:r>
      <w:r w:rsidR="00C87713" w:rsidRPr="00143D25">
        <w:rPr>
          <w:rFonts w:ascii="Arial" w:eastAsia="SimSun" w:hAnsi="Arial" w:cs="Arial"/>
          <w:color w:val="auto"/>
          <w:sz w:val="24"/>
          <w:szCs w:val="24"/>
          <w:lang w:eastAsia="en-US"/>
        </w:rPr>
        <w:t xml:space="preserve"> on Burnhill Green Road</w:t>
      </w:r>
      <w:r w:rsidRPr="00143D25">
        <w:rPr>
          <w:rFonts w:ascii="Arial" w:eastAsia="SimSun" w:hAnsi="Arial" w:cs="Arial"/>
          <w:color w:val="auto"/>
          <w:sz w:val="24"/>
          <w:szCs w:val="24"/>
          <w:lang w:eastAsia="en-US"/>
        </w:rPr>
        <w:t xml:space="preserve">, Councillor L Billingham is talking to them re this subject.  This to be an agenda item for the next </w:t>
      </w:r>
      <w:r>
        <w:rPr>
          <w:rFonts w:ascii="Arial" w:eastAsia="SimSun" w:hAnsi="Arial" w:cs="Arial"/>
          <w:color w:val="auto"/>
          <w:sz w:val="24"/>
          <w:szCs w:val="24"/>
          <w:lang w:eastAsia="en-US"/>
        </w:rPr>
        <w:t>meeting.</w:t>
      </w:r>
    </w:p>
    <w:p w14:paraId="7D8C94DB" w14:textId="77777777" w:rsidR="00103FC3" w:rsidRPr="00F31FF2" w:rsidRDefault="00103FC3" w:rsidP="00F31FF2">
      <w:pPr>
        <w:tabs>
          <w:tab w:val="left" w:pos="851"/>
        </w:tabs>
        <w:spacing w:after="120" w:line="264" w:lineRule="auto"/>
        <w:rPr>
          <w:rFonts w:ascii="Arial" w:eastAsia="SimSun" w:hAnsi="Arial" w:cs="Arial"/>
          <w:color w:val="auto"/>
          <w:sz w:val="24"/>
          <w:szCs w:val="24"/>
          <w:lang w:eastAsia="en-US"/>
        </w:rPr>
      </w:pPr>
    </w:p>
    <w:p w14:paraId="65183F22" w14:textId="66B61496"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109/21.    Accounts for Payment and notification of completion of audit for 2020/21.</w:t>
      </w:r>
    </w:p>
    <w:p w14:paraId="017BAD95" w14:textId="00BED1A0" w:rsidR="00F31FF2" w:rsidRPr="00CC17BC" w:rsidRDefault="00F31FF2" w:rsidP="00F31FF2">
      <w:pPr>
        <w:tabs>
          <w:tab w:val="left" w:pos="567"/>
        </w:tabs>
        <w:rPr>
          <w:rFonts w:ascii="Arial" w:hAnsi="Arial" w:cs="Arial"/>
          <w:color w:val="auto"/>
          <w:sz w:val="24"/>
          <w:szCs w:val="24"/>
        </w:rPr>
      </w:pPr>
      <w:r w:rsidRPr="00CC17BC">
        <w:rPr>
          <w:rFonts w:ascii="Arial" w:hAnsi="Arial" w:cs="Arial"/>
          <w:color w:val="auto"/>
          <w:sz w:val="24"/>
          <w:szCs w:val="24"/>
        </w:rPr>
        <w:t>These are attached as appendix 1 to these minutes.  They were agreed and noted.</w:t>
      </w:r>
    </w:p>
    <w:p w14:paraId="72409BB3"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6E3AD530" w14:textId="33A220BB" w:rsid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val="en-US" w:eastAsia="en-US"/>
        </w:rPr>
        <w:t>110</w:t>
      </w:r>
      <w:r w:rsidRPr="00F31FF2">
        <w:rPr>
          <w:rFonts w:ascii="Arial" w:eastAsia="SimSun" w:hAnsi="Arial" w:cs="Arial"/>
          <w:color w:val="auto"/>
          <w:sz w:val="24"/>
          <w:szCs w:val="24"/>
          <w:lang w:eastAsia="en-US"/>
        </w:rPr>
        <w:t>/21.    Items for future Meetings</w:t>
      </w:r>
    </w:p>
    <w:p w14:paraId="51A870AF" w14:textId="66EA0142" w:rsidR="0007254C" w:rsidRDefault="00F31FF2" w:rsidP="00F31FF2">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 xml:space="preserve">Items to be with the Clerk by </w:t>
      </w:r>
      <w:r w:rsidR="0007254C">
        <w:rPr>
          <w:rFonts w:ascii="Arial" w:eastAsia="SimSun" w:hAnsi="Arial" w:cs="Arial"/>
          <w:color w:val="auto"/>
          <w:sz w:val="24"/>
          <w:szCs w:val="24"/>
          <w:lang w:eastAsia="en-US"/>
        </w:rPr>
        <w:t>1</w:t>
      </w:r>
      <w:r w:rsidR="0007254C" w:rsidRPr="0007254C">
        <w:rPr>
          <w:rFonts w:ascii="Arial" w:eastAsia="SimSun" w:hAnsi="Arial" w:cs="Arial"/>
          <w:color w:val="auto"/>
          <w:sz w:val="24"/>
          <w:szCs w:val="24"/>
          <w:vertAlign w:val="superscript"/>
          <w:lang w:eastAsia="en-US"/>
        </w:rPr>
        <w:t>st</w:t>
      </w:r>
      <w:r w:rsidR="0007254C">
        <w:rPr>
          <w:rFonts w:ascii="Arial" w:eastAsia="SimSun" w:hAnsi="Arial" w:cs="Arial"/>
          <w:color w:val="auto"/>
          <w:sz w:val="24"/>
          <w:szCs w:val="24"/>
          <w:lang w:eastAsia="en-US"/>
        </w:rPr>
        <w:t xml:space="preserve"> October 2021 - Speed reduction with neighbouring parishes.</w:t>
      </w:r>
    </w:p>
    <w:p w14:paraId="0D05C0C7"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p>
    <w:p w14:paraId="62118A79" w14:textId="77777777" w:rsidR="00F31FF2" w:rsidRPr="00F31FF2"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111/21.    Date of Next Meeting –</w:t>
      </w:r>
    </w:p>
    <w:p w14:paraId="459CC480" w14:textId="77777777" w:rsidR="0007254C" w:rsidRDefault="00F31FF2" w:rsidP="00F31FF2">
      <w:pPr>
        <w:tabs>
          <w:tab w:val="left" w:pos="851"/>
        </w:tabs>
        <w:spacing w:after="120" w:line="264" w:lineRule="auto"/>
        <w:rPr>
          <w:rFonts w:ascii="Arial" w:eastAsia="SimSun" w:hAnsi="Arial" w:cs="Arial"/>
          <w:color w:val="auto"/>
          <w:sz w:val="24"/>
          <w:szCs w:val="24"/>
          <w:lang w:eastAsia="en-US"/>
        </w:rPr>
      </w:pPr>
      <w:r w:rsidRPr="00F31FF2">
        <w:rPr>
          <w:rFonts w:ascii="Arial" w:eastAsia="SimSun" w:hAnsi="Arial" w:cs="Arial"/>
          <w:color w:val="auto"/>
          <w:sz w:val="24"/>
          <w:szCs w:val="24"/>
          <w:lang w:eastAsia="en-US"/>
        </w:rPr>
        <w:t xml:space="preserve">  </w:t>
      </w:r>
      <w:r w:rsidRPr="00F31FF2">
        <w:rPr>
          <w:rFonts w:ascii="Arial" w:eastAsia="SimSun" w:hAnsi="Arial" w:cs="Arial"/>
          <w:color w:val="auto"/>
          <w:sz w:val="24"/>
          <w:szCs w:val="24"/>
          <w:lang w:eastAsia="en-US"/>
        </w:rPr>
        <w:tab/>
        <w:t xml:space="preserve"> 11</w:t>
      </w:r>
      <w:r w:rsidRPr="00F31FF2">
        <w:rPr>
          <w:rFonts w:ascii="Arial" w:eastAsia="SimSun" w:hAnsi="Arial" w:cs="Arial"/>
          <w:color w:val="auto"/>
          <w:sz w:val="24"/>
          <w:szCs w:val="24"/>
          <w:vertAlign w:val="superscript"/>
          <w:lang w:eastAsia="en-US"/>
        </w:rPr>
        <w:t>th</w:t>
      </w:r>
      <w:r w:rsidRPr="00F31FF2">
        <w:rPr>
          <w:rFonts w:ascii="Arial" w:eastAsia="SimSun" w:hAnsi="Arial" w:cs="Arial"/>
          <w:color w:val="auto"/>
          <w:sz w:val="24"/>
          <w:szCs w:val="24"/>
          <w:lang w:eastAsia="en-US"/>
        </w:rPr>
        <w:t xml:space="preserve"> October 2021 </w:t>
      </w:r>
      <w:r w:rsidR="0007254C">
        <w:rPr>
          <w:rFonts w:ascii="Arial" w:eastAsia="SimSun" w:hAnsi="Arial" w:cs="Arial"/>
          <w:color w:val="auto"/>
          <w:sz w:val="24"/>
          <w:szCs w:val="24"/>
          <w:lang w:eastAsia="en-US"/>
        </w:rPr>
        <w:t>at Burnhill Green.</w:t>
      </w:r>
    </w:p>
    <w:p w14:paraId="46FCA7E0" w14:textId="77777777" w:rsidR="00932B1D" w:rsidRDefault="00932B1D" w:rsidP="00941E85">
      <w:pPr>
        <w:tabs>
          <w:tab w:val="left" w:pos="567"/>
          <w:tab w:val="left" w:pos="993"/>
        </w:tabs>
        <w:rPr>
          <w:rFonts w:ascii="Arial" w:hAnsi="Arial" w:cs="Arial"/>
          <w:sz w:val="24"/>
          <w:szCs w:val="24"/>
        </w:rPr>
      </w:pPr>
    </w:p>
    <w:p w14:paraId="38D2E0F5" w14:textId="77777777" w:rsidR="00143D25" w:rsidRDefault="00143D25" w:rsidP="00941E85">
      <w:pPr>
        <w:tabs>
          <w:tab w:val="left" w:pos="567"/>
          <w:tab w:val="left" w:pos="993"/>
        </w:tabs>
        <w:rPr>
          <w:rFonts w:ascii="Arial" w:hAnsi="Arial" w:cs="Arial"/>
          <w:sz w:val="24"/>
          <w:szCs w:val="24"/>
        </w:rPr>
      </w:pPr>
    </w:p>
    <w:p w14:paraId="459A1377" w14:textId="77777777" w:rsidR="00143D25" w:rsidRDefault="00143D25" w:rsidP="00941E85">
      <w:pPr>
        <w:tabs>
          <w:tab w:val="left" w:pos="567"/>
          <w:tab w:val="left" w:pos="993"/>
        </w:tabs>
        <w:rPr>
          <w:rFonts w:ascii="Arial" w:hAnsi="Arial" w:cs="Arial"/>
          <w:sz w:val="24"/>
          <w:szCs w:val="24"/>
        </w:rPr>
      </w:pPr>
    </w:p>
    <w:p w14:paraId="2247BC34" w14:textId="0D0CF830" w:rsidR="00F31FF2" w:rsidRDefault="00932B1D" w:rsidP="00941E85">
      <w:pPr>
        <w:tabs>
          <w:tab w:val="left" w:pos="567"/>
          <w:tab w:val="left" w:pos="993"/>
        </w:tabs>
        <w:rPr>
          <w:rFonts w:ascii="Arial" w:hAnsi="Arial" w:cs="Arial"/>
          <w:sz w:val="24"/>
          <w:szCs w:val="24"/>
        </w:rPr>
      </w:pPr>
      <w:r>
        <w:rPr>
          <w:rFonts w:ascii="Arial" w:hAnsi="Arial" w:cs="Arial"/>
          <w:sz w:val="24"/>
          <w:szCs w:val="24"/>
        </w:rPr>
        <w:lastRenderedPageBreak/>
        <w:t>A</w:t>
      </w:r>
      <w:r w:rsidR="00103FC3">
        <w:rPr>
          <w:rFonts w:ascii="Arial" w:hAnsi="Arial" w:cs="Arial"/>
          <w:sz w:val="24"/>
          <w:szCs w:val="24"/>
        </w:rPr>
        <w:t xml:space="preserve">ppendix 1 to the minutes of Pattingham Parish Council meeting held on the </w:t>
      </w:r>
      <w:proofErr w:type="gramStart"/>
      <w:r w:rsidR="00103FC3">
        <w:rPr>
          <w:rFonts w:ascii="Arial" w:hAnsi="Arial" w:cs="Arial"/>
          <w:sz w:val="24"/>
          <w:szCs w:val="24"/>
        </w:rPr>
        <w:t>6</w:t>
      </w:r>
      <w:r w:rsidR="00103FC3" w:rsidRPr="00103FC3">
        <w:rPr>
          <w:rFonts w:ascii="Arial" w:hAnsi="Arial" w:cs="Arial"/>
          <w:sz w:val="24"/>
          <w:szCs w:val="24"/>
          <w:vertAlign w:val="superscript"/>
        </w:rPr>
        <w:t>th</w:t>
      </w:r>
      <w:proofErr w:type="gramEnd"/>
      <w:r w:rsidR="00103FC3">
        <w:rPr>
          <w:rFonts w:ascii="Arial" w:hAnsi="Arial" w:cs="Arial"/>
          <w:sz w:val="24"/>
          <w:szCs w:val="24"/>
        </w:rPr>
        <w:t xml:space="preserve"> September 2021.</w:t>
      </w:r>
    </w:p>
    <w:p w14:paraId="6EF0869D" w14:textId="77777777" w:rsidR="00103FC3" w:rsidRPr="00765860" w:rsidRDefault="00103FC3" w:rsidP="00103FC3">
      <w:pPr>
        <w:tabs>
          <w:tab w:val="left" w:pos="851"/>
        </w:tabs>
        <w:rPr>
          <w:rFonts w:ascii="Arial" w:hAnsi="Arial" w:cs="Arial"/>
        </w:rPr>
      </w:pPr>
    </w:p>
    <w:tbl>
      <w:tblPr>
        <w:tblW w:w="6580" w:type="dxa"/>
        <w:tblInd w:w="-15" w:type="dxa"/>
        <w:tblLook w:val="04A0" w:firstRow="1" w:lastRow="0" w:firstColumn="1" w:lastColumn="0" w:noHBand="0" w:noVBand="1"/>
      </w:tblPr>
      <w:tblGrid>
        <w:gridCol w:w="987"/>
        <w:gridCol w:w="1260"/>
        <w:gridCol w:w="1860"/>
        <w:gridCol w:w="2500"/>
      </w:tblGrid>
      <w:tr w:rsidR="00103FC3" w:rsidRPr="001B0741" w14:paraId="0F1E9CDD" w14:textId="77777777" w:rsidTr="00E50976">
        <w:trPr>
          <w:trHeight w:val="255"/>
        </w:trPr>
        <w:tc>
          <w:tcPr>
            <w:tcW w:w="960" w:type="dxa"/>
            <w:tcBorders>
              <w:top w:val="nil"/>
              <w:left w:val="nil"/>
              <w:bottom w:val="nil"/>
              <w:right w:val="nil"/>
            </w:tcBorders>
            <w:shd w:val="clear" w:color="auto" w:fill="auto"/>
            <w:noWrap/>
            <w:vAlign w:val="bottom"/>
            <w:hideMark/>
          </w:tcPr>
          <w:p w14:paraId="1C6923A2" w14:textId="77777777" w:rsidR="00103FC3" w:rsidRPr="001B0741" w:rsidRDefault="00103FC3" w:rsidP="00E50976">
            <w:pPr>
              <w:spacing w:after="0" w:line="240" w:lineRule="auto"/>
              <w:rPr>
                <w:rFonts w:ascii="Arial" w:eastAsia="Times New Roman" w:hAnsi="Arial" w:cs="Arial"/>
              </w:rPr>
            </w:pPr>
            <w:r w:rsidRPr="001B0741">
              <w:rPr>
                <w:rFonts w:ascii="Arial" w:eastAsia="Times New Roman" w:hAnsi="Arial" w:cs="Arial"/>
              </w:rPr>
              <w:t>Cheque</w:t>
            </w:r>
          </w:p>
        </w:tc>
        <w:tc>
          <w:tcPr>
            <w:tcW w:w="1260" w:type="dxa"/>
            <w:tcBorders>
              <w:top w:val="nil"/>
              <w:left w:val="nil"/>
              <w:bottom w:val="nil"/>
              <w:right w:val="nil"/>
            </w:tcBorders>
            <w:shd w:val="clear" w:color="auto" w:fill="auto"/>
            <w:noWrap/>
            <w:vAlign w:val="bottom"/>
            <w:hideMark/>
          </w:tcPr>
          <w:p w14:paraId="0888B53A" w14:textId="77777777" w:rsidR="00103FC3" w:rsidRPr="001B0741" w:rsidRDefault="00103FC3" w:rsidP="00E50976">
            <w:pPr>
              <w:spacing w:after="0" w:line="240" w:lineRule="auto"/>
              <w:rPr>
                <w:rFonts w:ascii="Arial" w:eastAsia="Times New Roman" w:hAnsi="Arial" w:cs="Arial"/>
              </w:rPr>
            </w:pPr>
            <w:r w:rsidRPr="001B0741">
              <w:rPr>
                <w:rFonts w:ascii="Arial" w:eastAsia="Times New Roman" w:hAnsi="Arial" w:cs="Arial"/>
              </w:rPr>
              <w:t>Chq Value</w:t>
            </w:r>
          </w:p>
        </w:tc>
        <w:tc>
          <w:tcPr>
            <w:tcW w:w="1860" w:type="dxa"/>
            <w:tcBorders>
              <w:top w:val="nil"/>
              <w:left w:val="nil"/>
              <w:bottom w:val="nil"/>
              <w:right w:val="nil"/>
            </w:tcBorders>
            <w:shd w:val="clear" w:color="auto" w:fill="auto"/>
            <w:noWrap/>
            <w:vAlign w:val="bottom"/>
            <w:hideMark/>
          </w:tcPr>
          <w:p w14:paraId="7F9D2E75" w14:textId="77777777" w:rsidR="00103FC3" w:rsidRPr="001B0741" w:rsidRDefault="00103FC3" w:rsidP="00E50976">
            <w:pPr>
              <w:spacing w:after="0" w:line="240" w:lineRule="auto"/>
              <w:rPr>
                <w:rFonts w:ascii="Arial" w:eastAsia="Times New Roman" w:hAnsi="Arial" w:cs="Arial"/>
              </w:rPr>
            </w:pPr>
            <w:r w:rsidRPr="001B0741">
              <w:rPr>
                <w:rFonts w:ascii="Arial" w:eastAsia="Times New Roman" w:hAnsi="Arial" w:cs="Arial"/>
              </w:rPr>
              <w:t>Supplier</w:t>
            </w:r>
          </w:p>
        </w:tc>
        <w:tc>
          <w:tcPr>
            <w:tcW w:w="2500" w:type="dxa"/>
            <w:tcBorders>
              <w:top w:val="nil"/>
              <w:left w:val="nil"/>
              <w:bottom w:val="nil"/>
              <w:right w:val="nil"/>
            </w:tcBorders>
            <w:shd w:val="clear" w:color="auto" w:fill="auto"/>
            <w:noWrap/>
            <w:vAlign w:val="bottom"/>
            <w:hideMark/>
          </w:tcPr>
          <w:p w14:paraId="4C0C4E24" w14:textId="77777777" w:rsidR="00103FC3" w:rsidRPr="001B0741" w:rsidRDefault="00103FC3" w:rsidP="00E50976">
            <w:pPr>
              <w:spacing w:after="0" w:line="240" w:lineRule="auto"/>
              <w:rPr>
                <w:rFonts w:ascii="Arial" w:eastAsia="Times New Roman" w:hAnsi="Arial" w:cs="Arial"/>
              </w:rPr>
            </w:pPr>
            <w:r w:rsidRPr="001B0741">
              <w:rPr>
                <w:rFonts w:ascii="Arial" w:eastAsia="Times New Roman" w:hAnsi="Arial" w:cs="Arial"/>
              </w:rPr>
              <w:t>Comments</w:t>
            </w:r>
          </w:p>
        </w:tc>
      </w:tr>
      <w:tr w:rsidR="00103FC3" w:rsidRPr="001B0741" w14:paraId="2F1A1AA6" w14:textId="77777777" w:rsidTr="00E50976">
        <w:trPr>
          <w:trHeight w:val="270"/>
        </w:trPr>
        <w:tc>
          <w:tcPr>
            <w:tcW w:w="960" w:type="dxa"/>
            <w:tcBorders>
              <w:top w:val="nil"/>
              <w:left w:val="nil"/>
              <w:bottom w:val="nil"/>
              <w:right w:val="nil"/>
            </w:tcBorders>
            <w:shd w:val="clear" w:color="auto" w:fill="auto"/>
            <w:vAlign w:val="bottom"/>
            <w:hideMark/>
          </w:tcPr>
          <w:p w14:paraId="24747F56"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723497</w:t>
            </w:r>
          </w:p>
        </w:tc>
        <w:tc>
          <w:tcPr>
            <w:tcW w:w="1260" w:type="dxa"/>
            <w:tcBorders>
              <w:top w:val="nil"/>
              <w:left w:val="nil"/>
              <w:bottom w:val="nil"/>
              <w:right w:val="nil"/>
            </w:tcBorders>
            <w:shd w:val="clear" w:color="auto" w:fill="auto"/>
            <w:noWrap/>
            <w:vAlign w:val="bottom"/>
            <w:hideMark/>
          </w:tcPr>
          <w:p w14:paraId="2445D0CC"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£150.00</w:t>
            </w:r>
          </w:p>
        </w:tc>
        <w:tc>
          <w:tcPr>
            <w:tcW w:w="1860" w:type="dxa"/>
            <w:tcBorders>
              <w:top w:val="nil"/>
              <w:left w:val="nil"/>
              <w:bottom w:val="nil"/>
              <w:right w:val="nil"/>
            </w:tcBorders>
            <w:shd w:val="clear" w:color="auto" w:fill="auto"/>
            <w:noWrap/>
            <w:vAlign w:val="bottom"/>
            <w:hideMark/>
          </w:tcPr>
          <w:p w14:paraId="2567F1AF"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 Horton Gardener</w:t>
            </w:r>
          </w:p>
        </w:tc>
        <w:tc>
          <w:tcPr>
            <w:tcW w:w="2500" w:type="dxa"/>
            <w:tcBorders>
              <w:top w:val="nil"/>
              <w:left w:val="nil"/>
              <w:bottom w:val="nil"/>
              <w:right w:val="nil"/>
            </w:tcBorders>
            <w:shd w:val="clear" w:color="auto" w:fill="auto"/>
            <w:noWrap/>
            <w:vAlign w:val="bottom"/>
            <w:hideMark/>
          </w:tcPr>
          <w:p w14:paraId="1FAF9CAB"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Gardening</w:t>
            </w:r>
          </w:p>
        </w:tc>
      </w:tr>
      <w:tr w:rsidR="00103FC3" w:rsidRPr="001B0741" w14:paraId="3B544AE0" w14:textId="77777777" w:rsidTr="00E50976">
        <w:trPr>
          <w:trHeight w:val="270"/>
        </w:trPr>
        <w:tc>
          <w:tcPr>
            <w:tcW w:w="960" w:type="dxa"/>
            <w:tcBorders>
              <w:top w:val="nil"/>
              <w:left w:val="nil"/>
              <w:bottom w:val="nil"/>
              <w:right w:val="nil"/>
            </w:tcBorders>
            <w:shd w:val="clear" w:color="auto" w:fill="auto"/>
            <w:vAlign w:val="bottom"/>
            <w:hideMark/>
          </w:tcPr>
          <w:p w14:paraId="177D1392"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723498</w:t>
            </w:r>
          </w:p>
        </w:tc>
        <w:tc>
          <w:tcPr>
            <w:tcW w:w="1260" w:type="dxa"/>
            <w:tcBorders>
              <w:top w:val="nil"/>
              <w:left w:val="nil"/>
              <w:bottom w:val="nil"/>
              <w:right w:val="nil"/>
            </w:tcBorders>
            <w:shd w:val="clear" w:color="auto" w:fill="auto"/>
            <w:noWrap/>
            <w:vAlign w:val="bottom"/>
            <w:hideMark/>
          </w:tcPr>
          <w:p w14:paraId="34648388"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£183.40</w:t>
            </w:r>
          </w:p>
        </w:tc>
        <w:tc>
          <w:tcPr>
            <w:tcW w:w="1860" w:type="dxa"/>
            <w:tcBorders>
              <w:top w:val="nil"/>
              <w:left w:val="nil"/>
              <w:bottom w:val="nil"/>
              <w:right w:val="nil"/>
            </w:tcBorders>
            <w:shd w:val="clear" w:color="auto" w:fill="auto"/>
            <w:noWrap/>
            <w:vAlign w:val="bottom"/>
            <w:hideMark/>
          </w:tcPr>
          <w:p w14:paraId="0F16DACA"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Inland Revenue</w:t>
            </w:r>
          </w:p>
        </w:tc>
        <w:tc>
          <w:tcPr>
            <w:tcW w:w="2500" w:type="dxa"/>
            <w:tcBorders>
              <w:top w:val="nil"/>
              <w:left w:val="nil"/>
              <w:bottom w:val="nil"/>
              <w:right w:val="nil"/>
            </w:tcBorders>
            <w:shd w:val="clear" w:color="auto" w:fill="auto"/>
            <w:noWrap/>
            <w:vAlign w:val="bottom"/>
            <w:hideMark/>
          </w:tcPr>
          <w:p w14:paraId="7AD43DD0"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July</w:t>
            </w:r>
          </w:p>
        </w:tc>
      </w:tr>
      <w:tr w:rsidR="00103FC3" w:rsidRPr="001B0741" w14:paraId="4BCCB62D" w14:textId="77777777" w:rsidTr="00E50976">
        <w:trPr>
          <w:trHeight w:val="270"/>
        </w:trPr>
        <w:tc>
          <w:tcPr>
            <w:tcW w:w="960" w:type="dxa"/>
            <w:tcBorders>
              <w:top w:val="nil"/>
              <w:left w:val="nil"/>
              <w:bottom w:val="nil"/>
              <w:right w:val="nil"/>
            </w:tcBorders>
            <w:shd w:val="clear" w:color="auto" w:fill="auto"/>
            <w:vAlign w:val="bottom"/>
            <w:hideMark/>
          </w:tcPr>
          <w:p w14:paraId="2BC94606"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723499</w:t>
            </w:r>
          </w:p>
        </w:tc>
        <w:tc>
          <w:tcPr>
            <w:tcW w:w="1260" w:type="dxa"/>
            <w:tcBorders>
              <w:top w:val="nil"/>
              <w:left w:val="nil"/>
              <w:bottom w:val="nil"/>
              <w:right w:val="nil"/>
            </w:tcBorders>
            <w:shd w:val="clear" w:color="auto" w:fill="auto"/>
            <w:noWrap/>
            <w:vAlign w:val="bottom"/>
            <w:hideMark/>
          </w:tcPr>
          <w:p w14:paraId="63901511"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£661.22</w:t>
            </w:r>
          </w:p>
        </w:tc>
        <w:tc>
          <w:tcPr>
            <w:tcW w:w="1860" w:type="dxa"/>
            <w:tcBorders>
              <w:top w:val="nil"/>
              <w:left w:val="nil"/>
              <w:bottom w:val="nil"/>
              <w:right w:val="nil"/>
            </w:tcBorders>
            <w:shd w:val="clear" w:color="auto" w:fill="auto"/>
            <w:noWrap/>
            <w:vAlign w:val="bottom"/>
            <w:hideMark/>
          </w:tcPr>
          <w:p w14:paraId="2985128E"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Administration</w:t>
            </w:r>
          </w:p>
        </w:tc>
        <w:tc>
          <w:tcPr>
            <w:tcW w:w="2500" w:type="dxa"/>
            <w:tcBorders>
              <w:top w:val="nil"/>
              <w:left w:val="nil"/>
              <w:bottom w:val="nil"/>
              <w:right w:val="nil"/>
            </w:tcBorders>
            <w:shd w:val="clear" w:color="auto" w:fill="auto"/>
            <w:noWrap/>
            <w:vAlign w:val="bottom"/>
            <w:hideMark/>
          </w:tcPr>
          <w:p w14:paraId="7125A235"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July</w:t>
            </w:r>
          </w:p>
        </w:tc>
      </w:tr>
      <w:tr w:rsidR="00103FC3" w:rsidRPr="001B0741" w14:paraId="2312DA43" w14:textId="77777777" w:rsidTr="00E50976">
        <w:trPr>
          <w:trHeight w:val="270"/>
        </w:trPr>
        <w:tc>
          <w:tcPr>
            <w:tcW w:w="960" w:type="dxa"/>
            <w:tcBorders>
              <w:top w:val="nil"/>
              <w:left w:val="nil"/>
              <w:bottom w:val="nil"/>
              <w:right w:val="nil"/>
            </w:tcBorders>
            <w:shd w:val="clear" w:color="auto" w:fill="auto"/>
            <w:vAlign w:val="bottom"/>
            <w:hideMark/>
          </w:tcPr>
          <w:p w14:paraId="0775BDFC"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723500</w:t>
            </w:r>
          </w:p>
        </w:tc>
        <w:tc>
          <w:tcPr>
            <w:tcW w:w="1260" w:type="dxa"/>
            <w:tcBorders>
              <w:top w:val="nil"/>
              <w:left w:val="nil"/>
              <w:bottom w:val="nil"/>
              <w:right w:val="nil"/>
            </w:tcBorders>
            <w:shd w:val="clear" w:color="auto" w:fill="auto"/>
            <w:noWrap/>
            <w:vAlign w:val="bottom"/>
            <w:hideMark/>
          </w:tcPr>
          <w:p w14:paraId="4B0613A9"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£500.00</w:t>
            </w:r>
          </w:p>
        </w:tc>
        <w:tc>
          <w:tcPr>
            <w:tcW w:w="1860" w:type="dxa"/>
            <w:tcBorders>
              <w:top w:val="nil"/>
              <w:left w:val="nil"/>
              <w:bottom w:val="nil"/>
              <w:right w:val="nil"/>
            </w:tcBorders>
            <w:shd w:val="clear" w:color="auto" w:fill="auto"/>
            <w:noWrap/>
            <w:vAlign w:val="bottom"/>
            <w:hideMark/>
          </w:tcPr>
          <w:p w14:paraId="432D0D31"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St Chads Church</w:t>
            </w:r>
          </w:p>
        </w:tc>
        <w:tc>
          <w:tcPr>
            <w:tcW w:w="2500" w:type="dxa"/>
            <w:tcBorders>
              <w:top w:val="nil"/>
              <w:left w:val="nil"/>
              <w:bottom w:val="nil"/>
              <w:right w:val="nil"/>
            </w:tcBorders>
            <w:shd w:val="clear" w:color="auto" w:fill="auto"/>
            <w:noWrap/>
            <w:vAlign w:val="bottom"/>
            <w:hideMark/>
          </w:tcPr>
          <w:p w14:paraId="325FDFA0" w14:textId="77777777" w:rsidR="00103FC3" w:rsidRPr="001B0741" w:rsidRDefault="00103FC3" w:rsidP="00E50976">
            <w:pPr>
              <w:spacing w:after="0" w:line="240" w:lineRule="auto"/>
              <w:outlineLvl w:val="0"/>
              <w:rPr>
                <w:rFonts w:ascii="Arial" w:eastAsia="Times New Roman" w:hAnsi="Arial" w:cs="Arial"/>
                <w:sz w:val="16"/>
                <w:szCs w:val="16"/>
              </w:rPr>
            </w:pPr>
            <w:r>
              <w:rPr>
                <w:rFonts w:ascii="Arial" w:eastAsia="Times New Roman" w:hAnsi="Arial" w:cs="Arial"/>
                <w:sz w:val="16"/>
                <w:szCs w:val="16"/>
              </w:rPr>
              <w:t>Sponsorship of Scarecrow Festival</w:t>
            </w:r>
          </w:p>
        </w:tc>
      </w:tr>
      <w:tr w:rsidR="00103FC3" w:rsidRPr="001B0741" w14:paraId="701FDB8E" w14:textId="77777777" w:rsidTr="00E50976">
        <w:trPr>
          <w:trHeight w:val="270"/>
        </w:trPr>
        <w:tc>
          <w:tcPr>
            <w:tcW w:w="960" w:type="dxa"/>
            <w:tcBorders>
              <w:top w:val="nil"/>
              <w:left w:val="nil"/>
              <w:bottom w:val="nil"/>
              <w:right w:val="nil"/>
            </w:tcBorders>
            <w:shd w:val="clear" w:color="auto" w:fill="auto"/>
            <w:vAlign w:val="bottom"/>
            <w:hideMark/>
          </w:tcPr>
          <w:p w14:paraId="254C0DB7"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723501</w:t>
            </w:r>
          </w:p>
        </w:tc>
        <w:tc>
          <w:tcPr>
            <w:tcW w:w="1260" w:type="dxa"/>
            <w:tcBorders>
              <w:top w:val="nil"/>
              <w:left w:val="nil"/>
              <w:bottom w:val="nil"/>
              <w:right w:val="nil"/>
            </w:tcBorders>
            <w:shd w:val="clear" w:color="auto" w:fill="auto"/>
            <w:noWrap/>
            <w:vAlign w:val="bottom"/>
            <w:hideMark/>
          </w:tcPr>
          <w:p w14:paraId="71B6E2FE"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£10.58</w:t>
            </w:r>
          </w:p>
        </w:tc>
        <w:tc>
          <w:tcPr>
            <w:tcW w:w="1860" w:type="dxa"/>
            <w:tcBorders>
              <w:top w:val="nil"/>
              <w:left w:val="nil"/>
              <w:bottom w:val="nil"/>
              <w:right w:val="nil"/>
            </w:tcBorders>
            <w:shd w:val="clear" w:color="auto" w:fill="auto"/>
            <w:noWrap/>
            <w:vAlign w:val="bottom"/>
            <w:hideMark/>
          </w:tcPr>
          <w:p w14:paraId="102F2F59"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TFM</w:t>
            </w:r>
          </w:p>
        </w:tc>
        <w:tc>
          <w:tcPr>
            <w:tcW w:w="2500" w:type="dxa"/>
            <w:tcBorders>
              <w:top w:val="nil"/>
              <w:left w:val="nil"/>
              <w:bottom w:val="nil"/>
              <w:right w:val="nil"/>
            </w:tcBorders>
            <w:shd w:val="clear" w:color="auto" w:fill="auto"/>
            <w:noWrap/>
            <w:vAlign w:val="bottom"/>
            <w:hideMark/>
          </w:tcPr>
          <w:p w14:paraId="7D383395"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Compost</w:t>
            </w:r>
          </w:p>
        </w:tc>
      </w:tr>
      <w:tr w:rsidR="00103FC3" w:rsidRPr="001B0741" w14:paraId="2278F619" w14:textId="77777777" w:rsidTr="00E50976">
        <w:trPr>
          <w:trHeight w:val="270"/>
        </w:trPr>
        <w:tc>
          <w:tcPr>
            <w:tcW w:w="960" w:type="dxa"/>
            <w:tcBorders>
              <w:top w:val="nil"/>
              <w:left w:val="nil"/>
              <w:bottom w:val="nil"/>
              <w:right w:val="nil"/>
            </w:tcBorders>
            <w:shd w:val="clear" w:color="auto" w:fill="auto"/>
            <w:vAlign w:val="bottom"/>
            <w:hideMark/>
          </w:tcPr>
          <w:p w14:paraId="1136BD51"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723502</w:t>
            </w:r>
          </w:p>
        </w:tc>
        <w:tc>
          <w:tcPr>
            <w:tcW w:w="1260" w:type="dxa"/>
            <w:tcBorders>
              <w:top w:val="nil"/>
              <w:left w:val="nil"/>
              <w:bottom w:val="nil"/>
              <w:right w:val="nil"/>
            </w:tcBorders>
            <w:shd w:val="clear" w:color="auto" w:fill="auto"/>
            <w:noWrap/>
            <w:vAlign w:val="bottom"/>
            <w:hideMark/>
          </w:tcPr>
          <w:p w14:paraId="7C098119"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£472.50</w:t>
            </w:r>
          </w:p>
        </w:tc>
        <w:tc>
          <w:tcPr>
            <w:tcW w:w="1860" w:type="dxa"/>
            <w:tcBorders>
              <w:top w:val="nil"/>
              <w:left w:val="nil"/>
              <w:bottom w:val="nil"/>
              <w:right w:val="nil"/>
            </w:tcBorders>
            <w:shd w:val="clear" w:color="auto" w:fill="auto"/>
            <w:noWrap/>
            <w:vAlign w:val="bottom"/>
            <w:hideMark/>
          </w:tcPr>
          <w:p w14:paraId="13AA9086"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Ditton Services</w:t>
            </w:r>
          </w:p>
        </w:tc>
        <w:tc>
          <w:tcPr>
            <w:tcW w:w="2500" w:type="dxa"/>
            <w:tcBorders>
              <w:top w:val="nil"/>
              <w:left w:val="nil"/>
              <w:bottom w:val="nil"/>
              <w:right w:val="nil"/>
            </w:tcBorders>
            <w:shd w:val="clear" w:color="auto" w:fill="auto"/>
            <w:noWrap/>
            <w:vAlign w:val="bottom"/>
            <w:hideMark/>
          </w:tcPr>
          <w:p w14:paraId="117722A6"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Grass Cutting</w:t>
            </w:r>
          </w:p>
        </w:tc>
      </w:tr>
      <w:tr w:rsidR="00103FC3" w:rsidRPr="001B0741" w14:paraId="6035F9C6" w14:textId="77777777" w:rsidTr="00E50976">
        <w:trPr>
          <w:trHeight w:val="270"/>
        </w:trPr>
        <w:tc>
          <w:tcPr>
            <w:tcW w:w="960" w:type="dxa"/>
            <w:tcBorders>
              <w:top w:val="nil"/>
              <w:left w:val="nil"/>
              <w:bottom w:val="nil"/>
              <w:right w:val="nil"/>
            </w:tcBorders>
            <w:shd w:val="clear" w:color="auto" w:fill="auto"/>
            <w:vAlign w:val="bottom"/>
            <w:hideMark/>
          </w:tcPr>
          <w:p w14:paraId="1585F4FA"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723503</w:t>
            </w:r>
          </w:p>
        </w:tc>
        <w:tc>
          <w:tcPr>
            <w:tcW w:w="1260" w:type="dxa"/>
            <w:tcBorders>
              <w:top w:val="nil"/>
              <w:left w:val="nil"/>
              <w:bottom w:val="nil"/>
              <w:right w:val="nil"/>
            </w:tcBorders>
            <w:shd w:val="clear" w:color="auto" w:fill="auto"/>
            <w:noWrap/>
            <w:vAlign w:val="bottom"/>
            <w:hideMark/>
          </w:tcPr>
          <w:p w14:paraId="4F13D0C5"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£150.00</w:t>
            </w:r>
          </w:p>
        </w:tc>
        <w:tc>
          <w:tcPr>
            <w:tcW w:w="1860" w:type="dxa"/>
            <w:tcBorders>
              <w:top w:val="nil"/>
              <w:left w:val="nil"/>
              <w:bottom w:val="nil"/>
              <w:right w:val="nil"/>
            </w:tcBorders>
            <w:shd w:val="clear" w:color="auto" w:fill="auto"/>
            <w:noWrap/>
            <w:vAlign w:val="bottom"/>
            <w:hideMark/>
          </w:tcPr>
          <w:p w14:paraId="463CE703"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 Horton Gardener</w:t>
            </w:r>
          </w:p>
        </w:tc>
        <w:tc>
          <w:tcPr>
            <w:tcW w:w="2500" w:type="dxa"/>
            <w:tcBorders>
              <w:top w:val="nil"/>
              <w:left w:val="nil"/>
              <w:bottom w:val="nil"/>
              <w:right w:val="nil"/>
            </w:tcBorders>
            <w:shd w:val="clear" w:color="auto" w:fill="auto"/>
            <w:noWrap/>
            <w:vAlign w:val="bottom"/>
            <w:hideMark/>
          </w:tcPr>
          <w:p w14:paraId="297748F0"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Gardening</w:t>
            </w:r>
          </w:p>
        </w:tc>
      </w:tr>
      <w:tr w:rsidR="00103FC3" w:rsidRPr="001B0741" w14:paraId="6FFB014A" w14:textId="77777777" w:rsidTr="00E50976">
        <w:trPr>
          <w:trHeight w:val="270"/>
        </w:trPr>
        <w:tc>
          <w:tcPr>
            <w:tcW w:w="960" w:type="dxa"/>
            <w:tcBorders>
              <w:top w:val="nil"/>
              <w:left w:val="nil"/>
              <w:bottom w:val="nil"/>
              <w:right w:val="nil"/>
            </w:tcBorders>
            <w:shd w:val="clear" w:color="auto" w:fill="auto"/>
            <w:vAlign w:val="bottom"/>
            <w:hideMark/>
          </w:tcPr>
          <w:p w14:paraId="11BC11ED"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723504</w:t>
            </w:r>
          </w:p>
        </w:tc>
        <w:tc>
          <w:tcPr>
            <w:tcW w:w="1260" w:type="dxa"/>
            <w:tcBorders>
              <w:top w:val="nil"/>
              <w:left w:val="nil"/>
              <w:bottom w:val="nil"/>
              <w:right w:val="nil"/>
            </w:tcBorders>
            <w:shd w:val="clear" w:color="auto" w:fill="auto"/>
            <w:noWrap/>
            <w:vAlign w:val="bottom"/>
            <w:hideMark/>
          </w:tcPr>
          <w:p w14:paraId="77086146"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£661.22</w:t>
            </w:r>
          </w:p>
        </w:tc>
        <w:tc>
          <w:tcPr>
            <w:tcW w:w="1860" w:type="dxa"/>
            <w:tcBorders>
              <w:top w:val="nil"/>
              <w:left w:val="nil"/>
              <w:bottom w:val="nil"/>
              <w:right w:val="nil"/>
            </w:tcBorders>
            <w:shd w:val="clear" w:color="auto" w:fill="auto"/>
            <w:noWrap/>
            <w:vAlign w:val="bottom"/>
            <w:hideMark/>
          </w:tcPr>
          <w:p w14:paraId="1788B2C4"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Administration</w:t>
            </w:r>
          </w:p>
        </w:tc>
        <w:tc>
          <w:tcPr>
            <w:tcW w:w="2500" w:type="dxa"/>
            <w:tcBorders>
              <w:top w:val="nil"/>
              <w:left w:val="nil"/>
              <w:bottom w:val="nil"/>
              <w:right w:val="nil"/>
            </w:tcBorders>
            <w:shd w:val="clear" w:color="auto" w:fill="auto"/>
            <w:noWrap/>
            <w:vAlign w:val="bottom"/>
            <w:hideMark/>
          </w:tcPr>
          <w:p w14:paraId="723ED840"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August</w:t>
            </w:r>
          </w:p>
        </w:tc>
      </w:tr>
      <w:tr w:rsidR="00103FC3" w:rsidRPr="001B0741" w14:paraId="7A0ECCC2" w14:textId="77777777" w:rsidTr="00E50976">
        <w:trPr>
          <w:trHeight w:val="270"/>
        </w:trPr>
        <w:tc>
          <w:tcPr>
            <w:tcW w:w="960" w:type="dxa"/>
            <w:tcBorders>
              <w:top w:val="nil"/>
              <w:left w:val="nil"/>
              <w:bottom w:val="nil"/>
              <w:right w:val="nil"/>
            </w:tcBorders>
            <w:shd w:val="clear" w:color="auto" w:fill="auto"/>
            <w:vAlign w:val="bottom"/>
            <w:hideMark/>
          </w:tcPr>
          <w:p w14:paraId="0B6D5F69"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723505</w:t>
            </w:r>
          </w:p>
        </w:tc>
        <w:tc>
          <w:tcPr>
            <w:tcW w:w="1260" w:type="dxa"/>
            <w:tcBorders>
              <w:top w:val="nil"/>
              <w:left w:val="nil"/>
              <w:bottom w:val="nil"/>
              <w:right w:val="nil"/>
            </w:tcBorders>
            <w:shd w:val="clear" w:color="auto" w:fill="auto"/>
            <w:noWrap/>
            <w:vAlign w:val="bottom"/>
            <w:hideMark/>
          </w:tcPr>
          <w:p w14:paraId="7DF1E56E"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£183.40</w:t>
            </w:r>
          </w:p>
        </w:tc>
        <w:tc>
          <w:tcPr>
            <w:tcW w:w="1860" w:type="dxa"/>
            <w:tcBorders>
              <w:top w:val="nil"/>
              <w:left w:val="nil"/>
              <w:bottom w:val="nil"/>
              <w:right w:val="nil"/>
            </w:tcBorders>
            <w:shd w:val="clear" w:color="auto" w:fill="auto"/>
            <w:noWrap/>
            <w:vAlign w:val="bottom"/>
            <w:hideMark/>
          </w:tcPr>
          <w:p w14:paraId="43FBA632"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Inland Revenue</w:t>
            </w:r>
          </w:p>
        </w:tc>
        <w:tc>
          <w:tcPr>
            <w:tcW w:w="2500" w:type="dxa"/>
            <w:tcBorders>
              <w:top w:val="nil"/>
              <w:left w:val="nil"/>
              <w:bottom w:val="nil"/>
              <w:right w:val="nil"/>
            </w:tcBorders>
            <w:shd w:val="clear" w:color="auto" w:fill="auto"/>
            <w:noWrap/>
            <w:vAlign w:val="bottom"/>
            <w:hideMark/>
          </w:tcPr>
          <w:p w14:paraId="2823A21C"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August</w:t>
            </w:r>
          </w:p>
        </w:tc>
      </w:tr>
      <w:tr w:rsidR="00103FC3" w:rsidRPr="001B0741" w14:paraId="1BC95684" w14:textId="77777777" w:rsidTr="00E50976">
        <w:trPr>
          <w:trHeight w:val="270"/>
        </w:trPr>
        <w:tc>
          <w:tcPr>
            <w:tcW w:w="960" w:type="dxa"/>
            <w:tcBorders>
              <w:top w:val="nil"/>
              <w:left w:val="nil"/>
              <w:bottom w:val="nil"/>
              <w:right w:val="nil"/>
            </w:tcBorders>
            <w:shd w:val="clear" w:color="auto" w:fill="auto"/>
            <w:vAlign w:val="bottom"/>
            <w:hideMark/>
          </w:tcPr>
          <w:p w14:paraId="24D21E59"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723506</w:t>
            </w:r>
          </w:p>
        </w:tc>
        <w:tc>
          <w:tcPr>
            <w:tcW w:w="1260" w:type="dxa"/>
            <w:tcBorders>
              <w:top w:val="nil"/>
              <w:left w:val="nil"/>
              <w:bottom w:val="nil"/>
              <w:right w:val="nil"/>
            </w:tcBorders>
            <w:shd w:val="clear" w:color="auto" w:fill="auto"/>
            <w:noWrap/>
            <w:vAlign w:val="bottom"/>
            <w:hideMark/>
          </w:tcPr>
          <w:p w14:paraId="2BE2F727"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£493.56</w:t>
            </w:r>
          </w:p>
        </w:tc>
        <w:tc>
          <w:tcPr>
            <w:tcW w:w="1860" w:type="dxa"/>
            <w:tcBorders>
              <w:top w:val="nil"/>
              <w:left w:val="nil"/>
              <w:bottom w:val="nil"/>
              <w:right w:val="nil"/>
            </w:tcBorders>
            <w:shd w:val="clear" w:color="auto" w:fill="auto"/>
            <w:noWrap/>
            <w:vAlign w:val="bottom"/>
            <w:hideMark/>
          </w:tcPr>
          <w:p w14:paraId="3D305D33" w14:textId="77777777" w:rsidR="00103FC3" w:rsidRPr="001B0741" w:rsidRDefault="00103FC3" w:rsidP="00E50976">
            <w:pPr>
              <w:spacing w:after="0" w:line="240" w:lineRule="auto"/>
              <w:outlineLvl w:val="0"/>
              <w:rPr>
                <w:rFonts w:ascii="Arial" w:eastAsia="Times New Roman" w:hAnsi="Arial" w:cs="Arial"/>
                <w:sz w:val="16"/>
                <w:szCs w:val="16"/>
              </w:rPr>
            </w:pPr>
            <w:proofErr w:type="spellStart"/>
            <w:r w:rsidRPr="001B0741">
              <w:rPr>
                <w:rFonts w:ascii="Arial" w:eastAsia="Times New Roman" w:hAnsi="Arial" w:cs="Arial"/>
                <w:sz w:val="16"/>
                <w:szCs w:val="16"/>
              </w:rPr>
              <w:t>Playdale</w:t>
            </w:r>
            <w:proofErr w:type="spellEnd"/>
          </w:p>
        </w:tc>
        <w:tc>
          <w:tcPr>
            <w:tcW w:w="2500" w:type="dxa"/>
            <w:tcBorders>
              <w:top w:val="nil"/>
              <w:left w:val="nil"/>
              <w:bottom w:val="nil"/>
              <w:right w:val="nil"/>
            </w:tcBorders>
            <w:shd w:val="clear" w:color="auto" w:fill="auto"/>
            <w:noWrap/>
            <w:vAlign w:val="bottom"/>
            <w:hideMark/>
          </w:tcPr>
          <w:p w14:paraId="037432B1"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Zip wire parts</w:t>
            </w:r>
          </w:p>
        </w:tc>
      </w:tr>
      <w:tr w:rsidR="00103FC3" w:rsidRPr="001B0741" w14:paraId="45A415AB" w14:textId="77777777" w:rsidTr="00E50976">
        <w:trPr>
          <w:trHeight w:val="270"/>
        </w:trPr>
        <w:tc>
          <w:tcPr>
            <w:tcW w:w="960" w:type="dxa"/>
            <w:tcBorders>
              <w:top w:val="nil"/>
              <w:left w:val="nil"/>
              <w:bottom w:val="nil"/>
              <w:right w:val="nil"/>
            </w:tcBorders>
            <w:shd w:val="clear" w:color="auto" w:fill="auto"/>
            <w:vAlign w:val="bottom"/>
            <w:hideMark/>
          </w:tcPr>
          <w:p w14:paraId="1608D1DC"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723507</w:t>
            </w:r>
          </w:p>
        </w:tc>
        <w:tc>
          <w:tcPr>
            <w:tcW w:w="1260" w:type="dxa"/>
            <w:tcBorders>
              <w:top w:val="nil"/>
              <w:left w:val="nil"/>
              <w:bottom w:val="nil"/>
              <w:right w:val="nil"/>
            </w:tcBorders>
            <w:shd w:val="clear" w:color="auto" w:fill="auto"/>
            <w:noWrap/>
            <w:vAlign w:val="bottom"/>
            <w:hideMark/>
          </w:tcPr>
          <w:p w14:paraId="6B679878"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£124.20</w:t>
            </w:r>
          </w:p>
        </w:tc>
        <w:tc>
          <w:tcPr>
            <w:tcW w:w="1860" w:type="dxa"/>
            <w:tcBorders>
              <w:top w:val="nil"/>
              <w:left w:val="nil"/>
              <w:bottom w:val="nil"/>
              <w:right w:val="nil"/>
            </w:tcBorders>
            <w:shd w:val="clear" w:color="auto" w:fill="auto"/>
            <w:noWrap/>
            <w:vAlign w:val="bottom"/>
            <w:hideMark/>
          </w:tcPr>
          <w:p w14:paraId="0051329A"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ESPO</w:t>
            </w:r>
          </w:p>
        </w:tc>
        <w:tc>
          <w:tcPr>
            <w:tcW w:w="2500" w:type="dxa"/>
            <w:tcBorders>
              <w:top w:val="nil"/>
              <w:left w:val="nil"/>
              <w:bottom w:val="nil"/>
              <w:right w:val="nil"/>
            </w:tcBorders>
            <w:shd w:val="clear" w:color="auto" w:fill="auto"/>
            <w:noWrap/>
            <w:vAlign w:val="bottom"/>
            <w:hideMark/>
          </w:tcPr>
          <w:p w14:paraId="460EECED"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Litter Pickers</w:t>
            </w:r>
          </w:p>
        </w:tc>
      </w:tr>
      <w:tr w:rsidR="00103FC3" w:rsidRPr="001B0741" w14:paraId="4450D960" w14:textId="77777777" w:rsidTr="00E50976">
        <w:trPr>
          <w:trHeight w:val="270"/>
        </w:trPr>
        <w:tc>
          <w:tcPr>
            <w:tcW w:w="960" w:type="dxa"/>
            <w:tcBorders>
              <w:top w:val="nil"/>
              <w:left w:val="nil"/>
              <w:bottom w:val="nil"/>
              <w:right w:val="nil"/>
            </w:tcBorders>
            <w:shd w:val="clear" w:color="auto" w:fill="auto"/>
            <w:vAlign w:val="bottom"/>
            <w:hideMark/>
          </w:tcPr>
          <w:p w14:paraId="42E0139E"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723508</w:t>
            </w:r>
          </w:p>
        </w:tc>
        <w:tc>
          <w:tcPr>
            <w:tcW w:w="1260" w:type="dxa"/>
            <w:tcBorders>
              <w:top w:val="nil"/>
              <w:left w:val="nil"/>
              <w:bottom w:val="nil"/>
              <w:right w:val="nil"/>
            </w:tcBorders>
            <w:shd w:val="clear" w:color="auto" w:fill="auto"/>
            <w:noWrap/>
            <w:vAlign w:val="bottom"/>
            <w:hideMark/>
          </w:tcPr>
          <w:p w14:paraId="295D6DB7"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£6.49</w:t>
            </w:r>
          </w:p>
        </w:tc>
        <w:tc>
          <w:tcPr>
            <w:tcW w:w="1860" w:type="dxa"/>
            <w:tcBorders>
              <w:top w:val="nil"/>
              <w:left w:val="nil"/>
              <w:bottom w:val="nil"/>
              <w:right w:val="nil"/>
            </w:tcBorders>
            <w:shd w:val="clear" w:color="auto" w:fill="auto"/>
            <w:noWrap/>
            <w:vAlign w:val="bottom"/>
            <w:hideMark/>
          </w:tcPr>
          <w:p w14:paraId="0046CCBE" w14:textId="77777777" w:rsidR="00103FC3" w:rsidRPr="001B0741" w:rsidRDefault="00103FC3" w:rsidP="00E50976">
            <w:pPr>
              <w:spacing w:after="0" w:line="240" w:lineRule="auto"/>
              <w:outlineLvl w:val="0"/>
              <w:rPr>
                <w:rFonts w:ascii="Arial" w:eastAsia="Times New Roman" w:hAnsi="Arial" w:cs="Arial"/>
                <w:sz w:val="16"/>
                <w:szCs w:val="16"/>
              </w:rPr>
            </w:pPr>
            <w:proofErr w:type="spellStart"/>
            <w:r w:rsidRPr="001B0741">
              <w:rPr>
                <w:rFonts w:ascii="Arial" w:eastAsia="Times New Roman" w:hAnsi="Arial" w:cs="Arial"/>
                <w:sz w:val="16"/>
                <w:szCs w:val="16"/>
              </w:rPr>
              <w:t>Motorworld</w:t>
            </w:r>
            <w:proofErr w:type="spellEnd"/>
          </w:p>
        </w:tc>
        <w:tc>
          <w:tcPr>
            <w:tcW w:w="2500" w:type="dxa"/>
            <w:tcBorders>
              <w:top w:val="nil"/>
              <w:left w:val="nil"/>
              <w:bottom w:val="nil"/>
              <w:right w:val="nil"/>
            </w:tcBorders>
            <w:shd w:val="clear" w:color="auto" w:fill="auto"/>
            <w:noWrap/>
            <w:vAlign w:val="bottom"/>
            <w:hideMark/>
          </w:tcPr>
          <w:p w14:paraId="37293E89"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Grease to mend zip wire</w:t>
            </w:r>
          </w:p>
        </w:tc>
      </w:tr>
      <w:tr w:rsidR="00103FC3" w:rsidRPr="001B0741" w14:paraId="396338F1" w14:textId="77777777" w:rsidTr="00E50976">
        <w:trPr>
          <w:trHeight w:val="270"/>
        </w:trPr>
        <w:tc>
          <w:tcPr>
            <w:tcW w:w="960" w:type="dxa"/>
            <w:tcBorders>
              <w:top w:val="nil"/>
              <w:left w:val="nil"/>
              <w:bottom w:val="nil"/>
              <w:right w:val="nil"/>
            </w:tcBorders>
            <w:shd w:val="clear" w:color="auto" w:fill="auto"/>
            <w:vAlign w:val="bottom"/>
            <w:hideMark/>
          </w:tcPr>
          <w:p w14:paraId="6CB0044D"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723509</w:t>
            </w:r>
          </w:p>
        </w:tc>
        <w:tc>
          <w:tcPr>
            <w:tcW w:w="1260" w:type="dxa"/>
            <w:tcBorders>
              <w:top w:val="nil"/>
              <w:left w:val="nil"/>
              <w:bottom w:val="nil"/>
              <w:right w:val="nil"/>
            </w:tcBorders>
            <w:shd w:val="clear" w:color="auto" w:fill="auto"/>
            <w:noWrap/>
            <w:vAlign w:val="bottom"/>
            <w:hideMark/>
          </w:tcPr>
          <w:p w14:paraId="37A1E24D" w14:textId="77777777" w:rsidR="00103FC3" w:rsidRPr="001B0741" w:rsidRDefault="00103FC3" w:rsidP="00E50976">
            <w:pPr>
              <w:spacing w:after="0" w:line="240" w:lineRule="auto"/>
              <w:jc w:val="right"/>
              <w:outlineLvl w:val="0"/>
              <w:rPr>
                <w:rFonts w:ascii="Arial" w:eastAsia="Times New Roman" w:hAnsi="Arial" w:cs="Arial"/>
                <w:sz w:val="16"/>
                <w:szCs w:val="16"/>
              </w:rPr>
            </w:pPr>
            <w:r w:rsidRPr="001B0741">
              <w:rPr>
                <w:rFonts w:ascii="Arial" w:eastAsia="Times New Roman" w:hAnsi="Arial" w:cs="Arial"/>
                <w:sz w:val="16"/>
                <w:szCs w:val="16"/>
              </w:rPr>
              <w:t>£3.94</w:t>
            </w:r>
          </w:p>
        </w:tc>
        <w:tc>
          <w:tcPr>
            <w:tcW w:w="1860" w:type="dxa"/>
            <w:tcBorders>
              <w:top w:val="nil"/>
              <w:left w:val="nil"/>
              <w:bottom w:val="nil"/>
              <w:right w:val="nil"/>
            </w:tcBorders>
            <w:shd w:val="clear" w:color="auto" w:fill="auto"/>
            <w:noWrap/>
            <w:vAlign w:val="bottom"/>
            <w:hideMark/>
          </w:tcPr>
          <w:p w14:paraId="58738634"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Viking Direct</w:t>
            </w:r>
          </w:p>
        </w:tc>
        <w:tc>
          <w:tcPr>
            <w:tcW w:w="2500" w:type="dxa"/>
            <w:tcBorders>
              <w:top w:val="nil"/>
              <w:left w:val="nil"/>
              <w:bottom w:val="nil"/>
              <w:right w:val="nil"/>
            </w:tcBorders>
            <w:shd w:val="clear" w:color="auto" w:fill="auto"/>
            <w:noWrap/>
            <w:vAlign w:val="bottom"/>
            <w:hideMark/>
          </w:tcPr>
          <w:p w14:paraId="62F057BF" w14:textId="77777777" w:rsidR="00103FC3" w:rsidRPr="001B0741" w:rsidRDefault="00103FC3" w:rsidP="00E50976">
            <w:pPr>
              <w:spacing w:after="0" w:line="240" w:lineRule="auto"/>
              <w:outlineLvl w:val="0"/>
              <w:rPr>
                <w:rFonts w:ascii="Arial" w:eastAsia="Times New Roman" w:hAnsi="Arial" w:cs="Arial"/>
                <w:sz w:val="16"/>
                <w:szCs w:val="16"/>
              </w:rPr>
            </w:pPr>
            <w:r w:rsidRPr="001B0741">
              <w:rPr>
                <w:rFonts w:ascii="Arial" w:eastAsia="Times New Roman" w:hAnsi="Arial" w:cs="Arial"/>
                <w:sz w:val="16"/>
                <w:szCs w:val="16"/>
              </w:rPr>
              <w:t>Postage Stamps</w:t>
            </w:r>
          </w:p>
        </w:tc>
      </w:tr>
      <w:tr w:rsidR="00103FC3" w:rsidRPr="001B0741" w14:paraId="4E1856DB" w14:textId="77777777" w:rsidTr="00E50976">
        <w:trPr>
          <w:trHeight w:val="270"/>
        </w:trPr>
        <w:tc>
          <w:tcPr>
            <w:tcW w:w="960" w:type="dxa"/>
            <w:tcBorders>
              <w:top w:val="nil"/>
              <w:left w:val="nil"/>
              <w:bottom w:val="nil"/>
              <w:right w:val="nil"/>
            </w:tcBorders>
            <w:shd w:val="clear" w:color="auto" w:fill="auto"/>
            <w:noWrap/>
            <w:vAlign w:val="bottom"/>
            <w:hideMark/>
          </w:tcPr>
          <w:p w14:paraId="2E8C4760"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723310</w:t>
            </w:r>
          </w:p>
        </w:tc>
        <w:tc>
          <w:tcPr>
            <w:tcW w:w="1260" w:type="dxa"/>
            <w:tcBorders>
              <w:top w:val="nil"/>
              <w:left w:val="nil"/>
              <w:bottom w:val="nil"/>
              <w:right w:val="nil"/>
            </w:tcBorders>
            <w:shd w:val="clear" w:color="auto" w:fill="auto"/>
            <w:noWrap/>
            <w:vAlign w:val="bottom"/>
            <w:hideMark/>
          </w:tcPr>
          <w:p w14:paraId="569AEED6"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£124.20</w:t>
            </w:r>
          </w:p>
        </w:tc>
        <w:tc>
          <w:tcPr>
            <w:tcW w:w="1860" w:type="dxa"/>
            <w:tcBorders>
              <w:top w:val="nil"/>
              <w:left w:val="nil"/>
              <w:bottom w:val="nil"/>
              <w:right w:val="nil"/>
            </w:tcBorders>
            <w:shd w:val="clear" w:color="auto" w:fill="auto"/>
            <w:noWrap/>
            <w:vAlign w:val="bottom"/>
            <w:hideMark/>
          </w:tcPr>
          <w:p w14:paraId="10C97417"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ESPO</w:t>
            </w:r>
          </w:p>
        </w:tc>
        <w:tc>
          <w:tcPr>
            <w:tcW w:w="2500" w:type="dxa"/>
            <w:tcBorders>
              <w:top w:val="nil"/>
              <w:left w:val="nil"/>
              <w:bottom w:val="nil"/>
              <w:right w:val="nil"/>
            </w:tcBorders>
            <w:shd w:val="clear" w:color="auto" w:fill="auto"/>
            <w:noWrap/>
            <w:vAlign w:val="bottom"/>
            <w:hideMark/>
          </w:tcPr>
          <w:p w14:paraId="1B7762DC"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Litter hoops</w:t>
            </w:r>
          </w:p>
        </w:tc>
      </w:tr>
      <w:tr w:rsidR="00103FC3" w:rsidRPr="001B0741" w14:paraId="733201A2" w14:textId="77777777" w:rsidTr="00E50976">
        <w:trPr>
          <w:trHeight w:val="270"/>
        </w:trPr>
        <w:tc>
          <w:tcPr>
            <w:tcW w:w="960" w:type="dxa"/>
            <w:tcBorders>
              <w:top w:val="nil"/>
              <w:left w:val="nil"/>
              <w:bottom w:val="nil"/>
              <w:right w:val="nil"/>
            </w:tcBorders>
            <w:shd w:val="clear" w:color="auto" w:fill="auto"/>
            <w:noWrap/>
            <w:vAlign w:val="bottom"/>
            <w:hideMark/>
          </w:tcPr>
          <w:p w14:paraId="16C8ED99"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dd</w:t>
            </w:r>
          </w:p>
        </w:tc>
        <w:tc>
          <w:tcPr>
            <w:tcW w:w="1260" w:type="dxa"/>
            <w:tcBorders>
              <w:top w:val="nil"/>
              <w:left w:val="nil"/>
              <w:bottom w:val="nil"/>
              <w:right w:val="nil"/>
            </w:tcBorders>
            <w:shd w:val="clear" w:color="auto" w:fill="auto"/>
            <w:noWrap/>
            <w:vAlign w:val="bottom"/>
            <w:hideMark/>
          </w:tcPr>
          <w:p w14:paraId="354FB87C"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£22.37</w:t>
            </w:r>
          </w:p>
        </w:tc>
        <w:tc>
          <w:tcPr>
            <w:tcW w:w="1860" w:type="dxa"/>
            <w:tcBorders>
              <w:top w:val="nil"/>
              <w:left w:val="nil"/>
              <w:bottom w:val="nil"/>
              <w:right w:val="nil"/>
            </w:tcBorders>
            <w:shd w:val="clear" w:color="auto" w:fill="auto"/>
            <w:noWrap/>
            <w:vAlign w:val="bottom"/>
            <w:hideMark/>
          </w:tcPr>
          <w:p w14:paraId="4E6545D6"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EE</w:t>
            </w:r>
          </w:p>
        </w:tc>
        <w:tc>
          <w:tcPr>
            <w:tcW w:w="2500" w:type="dxa"/>
            <w:tcBorders>
              <w:top w:val="nil"/>
              <w:left w:val="nil"/>
              <w:bottom w:val="nil"/>
              <w:right w:val="nil"/>
            </w:tcBorders>
            <w:shd w:val="clear" w:color="auto" w:fill="auto"/>
            <w:noWrap/>
            <w:vAlign w:val="bottom"/>
            <w:hideMark/>
          </w:tcPr>
          <w:p w14:paraId="1E3505F3"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Phone bill</w:t>
            </w:r>
          </w:p>
        </w:tc>
      </w:tr>
      <w:tr w:rsidR="00103FC3" w:rsidRPr="001B0741" w14:paraId="415C3682" w14:textId="77777777" w:rsidTr="00E50976">
        <w:trPr>
          <w:trHeight w:val="270"/>
        </w:trPr>
        <w:tc>
          <w:tcPr>
            <w:tcW w:w="960" w:type="dxa"/>
            <w:tcBorders>
              <w:top w:val="nil"/>
              <w:left w:val="nil"/>
              <w:bottom w:val="nil"/>
              <w:right w:val="nil"/>
            </w:tcBorders>
            <w:shd w:val="clear" w:color="auto" w:fill="auto"/>
            <w:noWrap/>
            <w:vAlign w:val="bottom"/>
            <w:hideMark/>
          </w:tcPr>
          <w:p w14:paraId="60759332"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DD</w:t>
            </w:r>
          </w:p>
        </w:tc>
        <w:tc>
          <w:tcPr>
            <w:tcW w:w="1260" w:type="dxa"/>
            <w:tcBorders>
              <w:top w:val="nil"/>
              <w:left w:val="nil"/>
              <w:bottom w:val="nil"/>
              <w:right w:val="nil"/>
            </w:tcBorders>
            <w:shd w:val="clear" w:color="auto" w:fill="auto"/>
            <w:noWrap/>
            <w:vAlign w:val="bottom"/>
            <w:hideMark/>
          </w:tcPr>
          <w:p w14:paraId="199CBC02"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£53.08</w:t>
            </w:r>
          </w:p>
        </w:tc>
        <w:tc>
          <w:tcPr>
            <w:tcW w:w="1860" w:type="dxa"/>
            <w:tcBorders>
              <w:top w:val="nil"/>
              <w:left w:val="nil"/>
              <w:bottom w:val="nil"/>
              <w:right w:val="nil"/>
            </w:tcBorders>
            <w:shd w:val="clear" w:color="auto" w:fill="auto"/>
            <w:noWrap/>
            <w:vAlign w:val="bottom"/>
            <w:hideMark/>
          </w:tcPr>
          <w:p w14:paraId="2CE56036"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BT</w:t>
            </w:r>
          </w:p>
        </w:tc>
        <w:tc>
          <w:tcPr>
            <w:tcW w:w="2500" w:type="dxa"/>
            <w:tcBorders>
              <w:top w:val="nil"/>
              <w:left w:val="nil"/>
              <w:bottom w:val="nil"/>
              <w:right w:val="nil"/>
            </w:tcBorders>
            <w:shd w:val="clear" w:color="auto" w:fill="auto"/>
            <w:noWrap/>
            <w:vAlign w:val="bottom"/>
            <w:hideMark/>
          </w:tcPr>
          <w:p w14:paraId="76A8B608"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Phone line / broadband</w:t>
            </w:r>
          </w:p>
        </w:tc>
      </w:tr>
      <w:tr w:rsidR="00103FC3" w:rsidRPr="001B0741" w14:paraId="029FB404" w14:textId="77777777" w:rsidTr="00E50976">
        <w:trPr>
          <w:trHeight w:val="270"/>
        </w:trPr>
        <w:tc>
          <w:tcPr>
            <w:tcW w:w="960" w:type="dxa"/>
            <w:tcBorders>
              <w:top w:val="nil"/>
              <w:left w:val="nil"/>
              <w:bottom w:val="nil"/>
              <w:right w:val="nil"/>
            </w:tcBorders>
            <w:shd w:val="clear" w:color="auto" w:fill="auto"/>
            <w:noWrap/>
            <w:vAlign w:val="bottom"/>
            <w:hideMark/>
          </w:tcPr>
          <w:p w14:paraId="09A3FEC2"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dd</w:t>
            </w:r>
          </w:p>
        </w:tc>
        <w:tc>
          <w:tcPr>
            <w:tcW w:w="1260" w:type="dxa"/>
            <w:tcBorders>
              <w:top w:val="nil"/>
              <w:left w:val="nil"/>
              <w:bottom w:val="nil"/>
              <w:right w:val="nil"/>
            </w:tcBorders>
            <w:shd w:val="clear" w:color="auto" w:fill="auto"/>
            <w:noWrap/>
            <w:vAlign w:val="bottom"/>
            <w:hideMark/>
          </w:tcPr>
          <w:p w14:paraId="737110AC"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£45.06</w:t>
            </w:r>
          </w:p>
        </w:tc>
        <w:tc>
          <w:tcPr>
            <w:tcW w:w="1860" w:type="dxa"/>
            <w:tcBorders>
              <w:top w:val="nil"/>
              <w:left w:val="nil"/>
              <w:bottom w:val="nil"/>
              <w:right w:val="nil"/>
            </w:tcBorders>
            <w:shd w:val="clear" w:color="auto" w:fill="auto"/>
            <w:noWrap/>
            <w:vAlign w:val="bottom"/>
            <w:hideMark/>
          </w:tcPr>
          <w:p w14:paraId="5399792A"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Water Plus</w:t>
            </w:r>
          </w:p>
        </w:tc>
        <w:tc>
          <w:tcPr>
            <w:tcW w:w="2500" w:type="dxa"/>
            <w:tcBorders>
              <w:top w:val="nil"/>
              <w:left w:val="nil"/>
              <w:bottom w:val="nil"/>
              <w:right w:val="nil"/>
            </w:tcBorders>
            <w:shd w:val="clear" w:color="auto" w:fill="auto"/>
            <w:noWrap/>
            <w:vAlign w:val="bottom"/>
            <w:hideMark/>
          </w:tcPr>
          <w:p w14:paraId="41CA22A4"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Water rates</w:t>
            </w:r>
          </w:p>
        </w:tc>
      </w:tr>
      <w:tr w:rsidR="00103FC3" w:rsidRPr="001B0741" w14:paraId="566F72BA" w14:textId="77777777" w:rsidTr="00E50976">
        <w:trPr>
          <w:trHeight w:val="270"/>
        </w:trPr>
        <w:tc>
          <w:tcPr>
            <w:tcW w:w="960" w:type="dxa"/>
            <w:tcBorders>
              <w:top w:val="nil"/>
              <w:left w:val="nil"/>
              <w:bottom w:val="nil"/>
              <w:right w:val="nil"/>
            </w:tcBorders>
            <w:shd w:val="clear" w:color="auto" w:fill="auto"/>
            <w:noWrap/>
            <w:vAlign w:val="bottom"/>
            <w:hideMark/>
          </w:tcPr>
          <w:p w14:paraId="43C9A70A"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DD</w:t>
            </w:r>
          </w:p>
        </w:tc>
        <w:tc>
          <w:tcPr>
            <w:tcW w:w="1260" w:type="dxa"/>
            <w:tcBorders>
              <w:top w:val="nil"/>
              <w:left w:val="nil"/>
              <w:bottom w:val="nil"/>
              <w:right w:val="nil"/>
            </w:tcBorders>
            <w:shd w:val="clear" w:color="auto" w:fill="auto"/>
            <w:noWrap/>
            <w:vAlign w:val="bottom"/>
            <w:hideMark/>
          </w:tcPr>
          <w:p w14:paraId="2A19FD35"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£23.77</w:t>
            </w:r>
          </w:p>
        </w:tc>
        <w:tc>
          <w:tcPr>
            <w:tcW w:w="1860" w:type="dxa"/>
            <w:tcBorders>
              <w:top w:val="nil"/>
              <w:left w:val="nil"/>
              <w:bottom w:val="nil"/>
              <w:right w:val="nil"/>
            </w:tcBorders>
            <w:shd w:val="clear" w:color="auto" w:fill="auto"/>
            <w:noWrap/>
            <w:vAlign w:val="bottom"/>
            <w:hideMark/>
          </w:tcPr>
          <w:p w14:paraId="4213AB2D"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Utility Warehouse</w:t>
            </w:r>
          </w:p>
        </w:tc>
        <w:tc>
          <w:tcPr>
            <w:tcW w:w="2500" w:type="dxa"/>
            <w:tcBorders>
              <w:top w:val="nil"/>
              <w:left w:val="nil"/>
              <w:bottom w:val="nil"/>
              <w:right w:val="nil"/>
            </w:tcBorders>
            <w:shd w:val="clear" w:color="auto" w:fill="auto"/>
            <w:noWrap/>
            <w:vAlign w:val="bottom"/>
            <w:hideMark/>
          </w:tcPr>
          <w:p w14:paraId="079ABDC9" w14:textId="77777777" w:rsidR="00103FC3" w:rsidRPr="001B0741" w:rsidRDefault="00103FC3" w:rsidP="00E50976">
            <w:pPr>
              <w:spacing w:after="0" w:line="240" w:lineRule="auto"/>
              <w:rPr>
                <w:rFonts w:ascii="Arial" w:eastAsia="Times New Roman" w:hAnsi="Arial" w:cs="Arial"/>
                <w:sz w:val="16"/>
                <w:szCs w:val="16"/>
              </w:rPr>
            </w:pPr>
            <w:r w:rsidRPr="001B0741">
              <w:rPr>
                <w:rFonts w:ascii="Arial" w:eastAsia="Times New Roman" w:hAnsi="Arial" w:cs="Arial"/>
                <w:sz w:val="16"/>
                <w:szCs w:val="16"/>
              </w:rPr>
              <w:t>Monthly charges</w:t>
            </w:r>
          </w:p>
        </w:tc>
      </w:tr>
      <w:tr w:rsidR="00103FC3" w:rsidRPr="001B0741" w14:paraId="59D7F986" w14:textId="77777777" w:rsidTr="00E50976">
        <w:trPr>
          <w:trHeight w:val="250"/>
        </w:trPr>
        <w:tc>
          <w:tcPr>
            <w:tcW w:w="960" w:type="dxa"/>
            <w:tcBorders>
              <w:top w:val="nil"/>
              <w:left w:val="nil"/>
              <w:bottom w:val="nil"/>
              <w:right w:val="nil"/>
            </w:tcBorders>
            <w:shd w:val="clear" w:color="auto" w:fill="auto"/>
            <w:noWrap/>
            <w:vAlign w:val="bottom"/>
            <w:hideMark/>
          </w:tcPr>
          <w:p w14:paraId="0C9137F1" w14:textId="77777777" w:rsidR="00103FC3" w:rsidRPr="001B0741" w:rsidRDefault="00103FC3" w:rsidP="00E50976">
            <w:pPr>
              <w:spacing w:after="0" w:line="240" w:lineRule="auto"/>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14:paraId="3A1BE162" w14:textId="77777777" w:rsidR="00103FC3" w:rsidRPr="001B0741" w:rsidRDefault="00103FC3" w:rsidP="00E50976">
            <w:pPr>
              <w:spacing w:after="0" w:line="240" w:lineRule="auto"/>
              <w:jc w:val="right"/>
              <w:rPr>
                <w:rFonts w:ascii="Arial" w:eastAsia="Times New Roman" w:hAnsi="Arial" w:cs="Arial"/>
                <w:sz w:val="16"/>
                <w:szCs w:val="16"/>
              </w:rPr>
            </w:pPr>
            <w:r w:rsidRPr="001B0741">
              <w:rPr>
                <w:rFonts w:ascii="Arial" w:eastAsia="Times New Roman" w:hAnsi="Arial" w:cs="Arial"/>
                <w:sz w:val="16"/>
                <w:szCs w:val="16"/>
              </w:rPr>
              <w:t>£3,868.99</w:t>
            </w:r>
          </w:p>
        </w:tc>
        <w:tc>
          <w:tcPr>
            <w:tcW w:w="1860" w:type="dxa"/>
            <w:tcBorders>
              <w:top w:val="nil"/>
              <w:left w:val="nil"/>
              <w:bottom w:val="nil"/>
              <w:right w:val="nil"/>
            </w:tcBorders>
            <w:shd w:val="clear" w:color="auto" w:fill="auto"/>
            <w:noWrap/>
            <w:vAlign w:val="bottom"/>
            <w:hideMark/>
          </w:tcPr>
          <w:p w14:paraId="5AA2355B" w14:textId="77777777" w:rsidR="00103FC3" w:rsidRPr="001B0741" w:rsidRDefault="00103FC3" w:rsidP="00E50976">
            <w:pPr>
              <w:spacing w:after="0" w:line="240" w:lineRule="auto"/>
              <w:jc w:val="right"/>
              <w:rPr>
                <w:rFonts w:ascii="Arial" w:eastAsia="Times New Roman" w:hAnsi="Arial" w:cs="Arial"/>
                <w:sz w:val="16"/>
                <w:szCs w:val="16"/>
              </w:rPr>
            </w:pPr>
          </w:p>
        </w:tc>
        <w:tc>
          <w:tcPr>
            <w:tcW w:w="2500" w:type="dxa"/>
            <w:tcBorders>
              <w:top w:val="nil"/>
              <w:left w:val="nil"/>
              <w:bottom w:val="nil"/>
              <w:right w:val="nil"/>
            </w:tcBorders>
            <w:shd w:val="clear" w:color="auto" w:fill="auto"/>
            <w:noWrap/>
            <w:vAlign w:val="bottom"/>
            <w:hideMark/>
          </w:tcPr>
          <w:p w14:paraId="1BE5CC36" w14:textId="77777777" w:rsidR="00103FC3" w:rsidRPr="001B0741" w:rsidRDefault="00103FC3" w:rsidP="00E50976">
            <w:pPr>
              <w:spacing w:after="0" w:line="240" w:lineRule="auto"/>
              <w:rPr>
                <w:rFonts w:ascii="Times New Roman" w:eastAsia="Times New Roman" w:hAnsi="Times New Roman" w:cs="Times New Roman"/>
              </w:rPr>
            </w:pPr>
          </w:p>
        </w:tc>
      </w:tr>
    </w:tbl>
    <w:p w14:paraId="4D8C7593" w14:textId="77777777" w:rsidR="00103FC3" w:rsidRDefault="00103FC3" w:rsidP="00103FC3">
      <w:pPr>
        <w:tabs>
          <w:tab w:val="left" w:pos="851"/>
        </w:tabs>
        <w:rPr>
          <w:rFonts w:ascii="Arial" w:hAnsi="Arial" w:cs="Arial"/>
        </w:rPr>
      </w:pPr>
    </w:p>
    <w:p w14:paraId="208777D3" w14:textId="77777777" w:rsidR="00103FC3" w:rsidRDefault="00103FC3" w:rsidP="00103FC3">
      <w:pPr>
        <w:tabs>
          <w:tab w:val="left" w:pos="851"/>
        </w:tabs>
        <w:rPr>
          <w:rFonts w:ascii="Arial" w:hAnsi="Arial" w:cs="Arial"/>
        </w:rPr>
      </w:pPr>
    </w:p>
    <w:p w14:paraId="080C90F4" w14:textId="77777777" w:rsidR="00103FC3" w:rsidRDefault="00103FC3" w:rsidP="00103FC3">
      <w:pPr>
        <w:tabs>
          <w:tab w:val="left" w:pos="851"/>
        </w:tabs>
        <w:rPr>
          <w:rFonts w:ascii="Arial" w:hAnsi="Arial" w:cs="Arial"/>
        </w:rPr>
      </w:pPr>
    </w:p>
    <w:p w14:paraId="65219610" w14:textId="77777777" w:rsidR="00103FC3" w:rsidRDefault="00103FC3" w:rsidP="00103FC3">
      <w:pPr>
        <w:rPr>
          <w:rFonts w:ascii="Arial" w:eastAsia="Times New Roman" w:hAnsi="Arial" w:cs="Arial"/>
          <w:sz w:val="40"/>
          <w:szCs w:val="40"/>
        </w:rPr>
      </w:pPr>
      <w:r>
        <w:rPr>
          <w:rFonts w:ascii="Arial" w:eastAsia="Times New Roman" w:hAnsi="Arial" w:cs="Arial"/>
          <w:sz w:val="40"/>
          <w:szCs w:val="40"/>
        </w:rPr>
        <w:br w:type="page"/>
      </w:r>
    </w:p>
    <w:p w14:paraId="5486D135" w14:textId="77777777" w:rsidR="00103FC3" w:rsidRPr="00DF4848" w:rsidRDefault="00103FC3" w:rsidP="00103FC3">
      <w:pPr>
        <w:widowControl w:val="0"/>
        <w:tabs>
          <w:tab w:val="left" w:pos="90"/>
        </w:tabs>
        <w:autoSpaceDE w:val="0"/>
        <w:autoSpaceDN w:val="0"/>
        <w:adjustRightInd w:val="0"/>
        <w:spacing w:after="0" w:line="240" w:lineRule="auto"/>
        <w:rPr>
          <w:rFonts w:ascii="Arial" w:eastAsia="Times New Roman" w:hAnsi="Arial" w:cs="Arial"/>
          <w:sz w:val="47"/>
          <w:szCs w:val="47"/>
        </w:rPr>
      </w:pPr>
      <w:r w:rsidRPr="00DF4848">
        <w:rPr>
          <w:rFonts w:ascii="Arial" w:eastAsia="Times New Roman" w:hAnsi="Arial" w:cs="Arial"/>
          <w:sz w:val="40"/>
          <w:szCs w:val="40"/>
        </w:rPr>
        <w:lastRenderedPageBreak/>
        <w:t>Financial Budget Comparison</w:t>
      </w:r>
    </w:p>
    <w:p w14:paraId="5314BF96" w14:textId="77777777" w:rsidR="00103FC3" w:rsidRPr="00DF4848" w:rsidRDefault="00103FC3" w:rsidP="00103FC3">
      <w:pPr>
        <w:widowControl w:val="0"/>
        <w:tabs>
          <w:tab w:val="left" w:pos="90"/>
        </w:tabs>
        <w:autoSpaceDE w:val="0"/>
        <w:autoSpaceDN w:val="0"/>
        <w:adjustRightInd w:val="0"/>
        <w:spacing w:before="76" w:after="0" w:line="240" w:lineRule="auto"/>
        <w:rPr>
          <w:rFonts w:ascii="Arial" w:eastAsia="Times New Roman" w:hAnsi="Arial" w:cs="Arial"/>
          <w:sz w:val="25"/>
          <w:szCs w:val="25"/>
        </w:rPr>
      </w:pPr>
      <w:r w:rsidRPr="00DF4848">
        <w:rPr>
          <w:rFonts w:ascii="Arial" w:eastAsia="Times New Roman" w:hAnsi="Arial" w:cs="Arial"/>
        </w:rPr>
        <w:t>Comparison between 01/04/21 and 0</w:t>
      </w:r>
      <w:r>
        <w:rPr>
          <w:rFonts w:ascii="Arial" w:eastAsia="Times New Roman" w:hAnsi="Arial" w:cs="Arial"/>
        </w:rPr>
        <w:t>6</w:t>
      </w:r>
      <w:r w:rsidRPr="00DF4848">
        <w:rPr>
          <w:rFonts w:ascii="Arial" w:eastAsia="Times New Roman" w:hAnsi="Arial" w:cs="Arial"/>
        </w:rPr>
        <w:t>/08/21 inclusive.</w:t>
      </w:r>
    </w:p>
    <w:p w14:paraId="5E06B575" w14:textId="77777777" w:rsidR="00103FC3" w:rsidRPr="00DF4848" w:rsidRDefault="00103FC3" w:rsidP="00103FC3">
      <w:pPr>
        <w:widowControl w:val="0"/>
        <w:tabs>
          <w:tab w:val="left" w:pos="90"/>
        </w:tabs>
        <w:autoSpaceDE w:val="0"/>
        <w:autoSpaceDN w:val="0"/>
        <w:adjustRightInd w:val="0"/>
        <w:spacing w:before="19" w:after="0" w:line="240" w:lineRule="auto"/>
        <w:rPr>
          <w:rFonts w:ascii="Arial" w:eastAsia="Times New Roman" w:hAnsi="Arial" w:cs="Arial"/>
          <w:sz w:val="25"/>
          <w:szCs w:val="25"/>
        </w:rPr>
      </w:pPr>
      <w:r w:rsidRPr="00DF4848">
        <w:rPr>
          <w:rFonts w:ascii="Arial" w:eastAsia="Times New Roman" w:hAnsi="Arial" w:cs="Arial"/>
        </w:rPr>
        <w:t>Excludes transactions with an invoice date prior to 01/04/21</w:t>
      </w:r>
    </w:p>
    <w:p w14:paraId="426C2CC9" w14:textId="77777777" w:rsidR="00103FC3" w:rsidRPr="00DF4848" w:rsidRDefault="00103FC3" w:rsidP="00103FC3">
      <w:pPr>
        <w:widowControl w:val="0"/>
        <w:tabs>
          <w:tab w:val="right" w:pos="5446"/>
          <w:tab w:val="right" w:pos="7030"/>
          <w:tab w:val="right" w:pos="8402"/>
        </w:tabs>
        <w:autoSpaceDE w:val="0"/>
        <w:autoSpaceDN w:val="0"/>
        <w:adjustRightInd w:val="0"/>
        <w:spacing w:before="36" w:after="0" w:line="240" w:lineRule="auto"/>
        <w:rPr>
          <w:rFonts w:ascii="Arial" w:eastAsia="Times New Roman" w:hAnsi="Arial" w:cs="Arial"/>
          <w:b/>
          <w:bCs/>
          <w:color w:val="1F0000"/>
          <w:sz w:val="25"/>
          <w:szCs w:val="25"/>
        </w:rPr>
      </w:pPr>
      <w:r w:rsidRPr="00DF4848">
        <w:rPr>
          <w:rFonts w:ascii="Arial" w:eastAsia="Times New Roman" w:hAnsi="Arial" w:cs="Arial"/>
          <w:sz w:val="24"/>
          <w:szCs w:val="24"/>
        </w:rPr>
        <w:tab/>
      </w:r>
      <w:r w:rsidRPr="00DF4848">
        <w:rPr>
          <w:rFonts w:ascii="Arial" w:eastAsia="Times New Roman" w:hAnsi="Arial" w:cs="Arial"/>
          <w:b/>
          <w:bCs/>
          <w:color w:val="1F0000"/>
        </w:rPr>
        <w:t>2021/2022</w:t>
      </w:r>
      <w:r w:rsidRPr="00DF4848">
        <w:rPr>
          <w:rFonts w:ascii="Arial" w:eastAsia="Times New Roman" w:hAnsi="Arial" w:cs="Arial"/>
          <w:sz w:val="24"/>
          <w:szCs w:val="24"/>
        </w:rPr>
        <w:tab/>
      </w:r>
      <w:r w:rsidRPr="00DF4848">
        <w:rPr>
          <w:rFonts w:ascii="Arial" w:eastAsia="Times New Roman" w:hAnsi="Arial" w:cs="Arial"/>
          <w:b/>
          <w:bCs/>
          <w:color w:val="1F0000"/>
        </w:rPr>
        <w:t>Actual Net</w:t>
      </w:r>
      <w:r w:rsidRPr="00DF4848">
        <w:rPr>
          <w:rFonts w:ascii="Arial" w:eastAsia="Times New Roman" w:hAnsi="Arial" w:cs="Arial"/>
          <w:sz w:val="24"/>
          <w:szCs w:val="24"/>
        </w:rPr>
        <w:tab/>
      </w:r>
      <w:r w:rsidRPr="00DF4848">
        <w:rPr>
          <w:rFonts w:ascii="Arial" w:eastAsia="Times New Roman" w:hAnsi="Arial" w:cs="Arial"/>
          <w:b/>
          <w:bCs/>
          <w:color w:val="1F0000"/>
        </w:rPr>
        <w:t>Balance</w:t>
      </w:r>
    </w:p>
    <w:p w14:paraId="4AFEE858" w14:textId="77777777" w:rsidR="00103FC3" w:rsidRPr="00DF4848" w:rsidRDefault="00103FC3" w:rsidP="00103FC3">
      <w:pPr>
        <w:widowControl w:val="0"/>
        <w:tabs>
          <w:tab w:val="left" w:pos="90"/>
        </w:tabs>
        <w:autoSpaceDE w:val="0"/>
        <w:autoSpaceDN w:val="0"/>
        <w:adjustRightInd w:val="0"/>
        <w:spacing w:before="391" w:after="0" w:line="240" w:lineRule="auto"/>
        <w:rPr>
          <w:rFonts w:ascii="Arial" w:eastAsia="Times New Roman" w:hAnsi="Arial" w:cs="Arial"/>
          <w:b/>
          <w:bCs/>
          <w:color w:val="1F0000"/>
          <w:sz w:val="25"/>
          <w:szCs w:val="25"/>
        </w:rPr>
      </w:pPr>
      <w:r w:rsidRPr="00DF4848">
        <w:rPr>
          <w:rFonts w:ascii="Arial" w:eastAsia="Times New Roman" w:hAnsi="Arial" w:cs="Arial"/>
          <w:sz w:val="24"/>
          <w:szCs w:val="24"/>
        </w:rPr>
        <w:tab/>
      </w:r>
      <w:r w:rsidRPr="00DF4848">
        <w:rPr>
          <w:rFonts w:ascii="Arial" w:eastAsia="Times New Roman" w:hAnsi="Arial" w:cs="Arial"/>
          <w:b/>
          <w:bCs/>
          <w:color w:val="1F0000"/>
        </w:rPr>
        <w:t>INCOME</w:t>
      </w:r>
    </w:p>
    <w:p w14:paraId="30246331" w14:textId="77777777" w:rsidR="00103FC3" w:rsidRPr="00DF4848" w:rsidRDefault="00103FC3" w:rsidP="00103FC3">
      <w:pPr>
        <w:widowControl w:val="0"/>
        <w:tabs>
          <w:tab w:val="left" w:pos="90"/>
        </w:tabs>
        <w:autoSpaceDE w:val="0"/>
        <w:autoSpaceDN w:val="0"/>
        <w:adjustRightInd w:val="0"/>
        <w:spacing w:before="115" w:after="0" w:line="240" w:lineRule="auto"/>
        <w:rPr>
          <w:rFonts w:ascii="Arial" w:eastAsia="Times New Roman" w:hAnsi="Arial" w:cs="Arial"/>
          <w:b/>
          <w:bCs/>
          <w:sz w:val="25"/>
          <w:szCs w:val="25"/>
        </w:rPr>
      </w:pPr>
      <w:r w:rsidRPr="00DF4848">
        <w:rPr>
          <w:rFonts w:ascii="Arial" w:eastAsia="Times New Roman" w:hAnsi="Arial" w:cs="Arial"/>
          <w:b/>
          <w:bCs/>
        </w:rPr>
        <w:t>Council</w:t>
      </w:r>
    </w:p>
    <w:p w14:paraId="7EFE25DD"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4"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100</w:t>
      </w:r>
      <w:r w:rsidRPr="00DF4848">
        <w:rPr>
          <w:rFonts w:ascii="Arial" w:eastAsia="Times New Roman" w:hAnsi="Arial" w:cs="Arial"/>
          <w:sz w:val="24"/>
          <w:szCs w:val="24"/>
        </w:rPr>
        <w:tab/>
      </w:r>
      <w:r w:rsidRPr="00DF4848">
        <w:rPr>
          <w:rFonts w:ascii="Arial" w:eastAsia="Times New Roman" w:hAnsi="Arial" w:cs="Arial"/>
        </w:rPr>
        <w:t>Donations</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p>
    <w:p w14:paraId="76FF9208"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101</w:t>
      </w:r>
      <w:r w:rsidRPr="00DF4848">
        <w:rPr>
          <w:rFonts w:ascii="Arial" w:eastAsia="Times New Roman" w:hAnsi="Arial" w:cs="Arial"/>
          <w:sz w:val="24"/>
          <w:szCs w:val="24"/>
        </w:rPr>
        <w:tab/>
      </w:r>
      <w:r w:rsidRPr="00DF4848">
        <w:rPr>
          <w:rFonts w:ascii="Arial" w:eastAsia="Times New Roman" w:hAnsi="Arial" w:cs="Arial"/>
        </w:rPr>
        <w:t>Precept</w:t>
      </w:r>
      <w:r w:rsidRPr="00DF4848">
        <w:rPr>
          <w:rFonts w:ascii="Arial" w:eastAsia="Times New Roman" w:hAnsi="Arial" w:cs="Arial"/>
          <w:sz w:val="24"/>
          <w:szCs w:val="24"/>
        </w:rPr>
        <w:tab/>
      </w:r>
      <w:r w:rsidRPr="00DF4848">
        <w:rPr>
          <w:rFonts w:ascii="Arial" w:eastAsia="Times New Roman" w:hAnsi="Arial" w:cs="Arial"/>
        </w:rPr>
        <w:t>£47,750.00</w:t>
      </w:r>
      <w:r w:rsidRPr="00DF4848">
        <w:rPr>
          <w:rFonts w:ascii="Arial" w:eastAsia="Times New Roman" w:hAnsi="Arial" w:cs="Arial"/>
          <w:sz w:val="24"/>
          <w:szCs w:val="24"/>
        </w:rPr>
        <w:tab/>
      </w:r>
      <w:r w:rsidRPr="00DF4848">
        <w:rPr>
          <w:rFonts w:ascii="Arial" w:eastAsia="Times New Roman" w:hAnsi="Arial" w:cs="Arial"/>
        </w:rPr>
        <w:t>£23,875.00</w:t>
      </w:r>
      <w:r w:rsidRPr="00DF4848">
        <w:rPr>
          <w:rFonts w:ascii="Arial" w:eastAsia="Times New Roman" w:hAnsi="Arial" w:cs="Arial"/>
          <w:sz w:val="24"/>
          <w:szCs w:val="24"/>
        </w:rPr>
        <w:tab/>
      </w:r>
      <w:r w:rsidRPr="00DF4848">
        <w:rPr>
          <w:rFonts w:ascii="Arial" w:eastAsia="Times New Roman" w:hAnsi="Arial" w:cs="Arial"/>
        </w:rPr>
        <w:t>-£23,875.00</w:t>
      </w:r>
    </w:p>
    <w:p w14:paraId="45923BC3"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103</w:t>
      </w:r>
      <w:r w:rsidRPr="00DF4848">
        <w:rPr>
          <w:rFonts w:ascii="Arial" w:eastAsia="Times New Roman" w:hAnsi="Arial" w:cs="Arial"/>
          <w:sz w:val="24"/>
          <w:szCs w:val="24"/>
        </w:rPr>
        <w:tab/>
      </w:r>
      <w:r w:rsidRPr="00DF4848">
        <w:rPr>
          <w:rFonts w:ascii="Arial" w:eastAsia="Times New Roman" w:hAnsi="Arial" w:cs="Arial"/>
        </w:rPr>
        <w:t>Football Income</w:t>
      </w:r>
      <w:r w:rsidRPr="00DF4848">
        <w:rPr>
          <w:rFonts w:ascii="Arial" w:eastAsia="Times New Roman" w:hAnsi="Arial" w:cs="Arial"/>
          <w:sz w:val="24"/>
          <w:szCs w:val="24"/>
        </w:rPr>
        <w:tab/>
      </w:r>
      <w:r w:rsidRPr="00DF4848">
        <w:rPr>
          <w:rFonts w:ascii="Arial" w:eastAsia="Times New Roman" w:hAnsi="Arial" w:cs="Arial"/>
        </w:rPr>
        <w:t>£1,400.00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-£1,400.00</w:t>
      </w:r>
    </w:p>
    <w:p w14:paraId="160B6F40"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104</w:t>
      </w:r>
      <w:r w:rsidRPr="00DF4848">
        <w:rPr>
          <w:rFonts w:ascii="Arial" w:eastAsia="Times New Roman" w:hAnsi="Arial" w:cs="Arial"/>
          <w:sz w:val="24"/>
          <w:szCs w:val="24"/>
        </w:rPr>
        <w:tab/>
      </w:r>
      <w:proofErr w:type="spellStart"/>
      <w:r w:rsidRPr="00DF4848">
        <w:rPr>
          <w:rFonts w:ascii="Arial" w:eastAsia="Times New Roman" w:hAnsi="Arial" w:cs="Arial"/>
        </w:rPr>
        <w:t>Misc</w:t>
      </w:r>
      <w:proofErr w:type="spellEnd"/>
      <w:r w:rsidRPr="00DF4848">
        <w:rPr>
          <w:rFonts w:ascii="Arial" w:eastAsia="Times New Roman" w:hAnsi="Arial" w:cs="Arial"/>
        </w:rPr>
        <w:t xml:space="preserve"> Items</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p>
    <w:p w14:paraId="4FB7A1B2"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110</w:t>
      </w:r>
      <w:r w:rsidRPr="00DF4848">
        <w:rPr>
          <w:rFonts w:ascii="Arial" w:eastAsia="Times New Roman" w:hAnsi="Arial" w:cs="Arial"/>
          <w:sz w:val="24"/>
          <w:szCs w:val="24"/>
        </w:rPr>
        <w:tab/>
      </w:r>
      <w:r w:rsidRPr="00DF4848">
        <w:rPr>
          <w:rFonts w:ascii="Arial" w:eastAsia="Times New Roman" w:hAnsi="Arial" w:cs="Arial"/>
        </w:rPr>
        <w:t xml:space="preserve">Interest on Santander deposit </w:t>
      </w:r>
      <w:proofErr w:type="spellStart"/>
      <w:r w:rsidRPr="00DF4848">
        <w:rPr>
          <w:rFonts w:ascii="Arial" w:eastAsia="Times New Roman" w:hAnsi="Arial" w:cs="Arial"/>
        </w:rPr>
        <w:t>acc</w:t>
      </w:r>
      <w:proofErr w:type="spellEnd"/>
      <w:r w:rsidRPr="00DF4848">
        <w:rPr>
          <w:rFonts w:ascii="Arial" w:eastAsia="Times New Roman" w:hAnsi="Arial" w:cs="Arial"/>
          <w:sz w:val="24"/>
          <w:szCs w:val="24"/>
        </w:rPr>
        <w:tab/>
      </w:r>
      <w:r w:rsidRPr="00DF4848">
        <w:rPr>
          <w:rFonts w:ascii="Arial" w:eastAsia="Times New Roman" w:hAnsi="Arial" w:cs="Arial"/>
        </w:rPr>
        <w:t>£60.00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-£60.00</w:t>
      </w:r>
    </w:p>
    <w:p w14:paraId="52C31363" w14:textId="77777777" w:rsidR="00103FC3" w:rsidRPr="00DF4848" w:rsidRDefault="00103FC3" w:rsidP="00103FC3">
      <w:pPr>
        <w:widowControl w:val="0"/>
        <w:tabs>
          <w:tab w:val="left" w:pos="90"/>
          <w:tab w:val="left" w:pos="1155"/>
          <w:tab w:val="right" w:pos="5461"/>
          <w:tab w:val="right" w:pos="7030"/>
          <w:tab w:val="right" w:pos="8462"/>
        </w:tabs>
        <w:autoSpaceDE w:val="0"/>
        <w:autoSpaceDN w:val="0"/>
        <w:adjustRightInd w:val="0"/>
        <w:spacing w:before="285" w:after="0" w:line="240" w:lineRule="auto"/>
        <w:rPr>
          <w:rFonts w:ascii="Arial" w:eastAsia="Times New Roman" w:hAnsi="Arial" w:cs="Arial"/>
          <w:sz w:val="25"/>
          <w:szCs w:val="25"/>
        </w:rPr>
      </w:pPr>
      <w:r w:rsidRPr="00DF4848">
        <w:rPr>
          <w:rFonts w:ascii="Arial" w:eastAsia="Times New Roman" w:hAnsi="Arial" w:cs="Arial"/>
          <w:sz w:val="24"/>
          <w:szCs w:val="24"/>
        </w:rPr>
        <w:tab/>
      </w:r>
      <w:r w:rsidRPr="00DF4848">
        <w:rPr>
          <w:rFonts w:ascii="Arial" w:eastAsia="Times New Roman" w:hAnsi="Arial" w:cs="Arial"/>
        </w:rPr>
        <w:t>111</w:t>
      </w:r>
      <w:r w:rsidRPr="00DF4848">
        <w:rPr>
          <w:rFonts w:ascii="Arial" w:eastAsia="Times New Roman" w:hAnsi="Arial" w:cs="Arial"/>
          <w:sz w:val="24"/>
          <w:szCs w:val="24"/>
        </w:rPr>
        <w:tab/>
      </w:r>
      <w:r w:rsidRPr="00DF4848">
        <w:rPr>
          <w:rFonts w:ascii="Arial" w:eastAsia="Times New Roman" w:hAnsi="Arial" w:cs="Arial"/>
        </w:rPr>
        <w:t>Redwood Bank Interest</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£0.00</w:t>
      </w:r>
    </w:p>
    <w:p w14:paraId="20CBA21F" w14:textId="77777777" w:rsidR="00103FC3" w:rsidRPr="00DF4848" w:rsidRDefault="00103FC3" w:rsidP="00103FC3">
      <w:pPr>
        <w:widowControl w:val="0"/>
        <w:tabs>
          <w:tab w:val="left" w:pos="90"/>
          <w:tab w:val="right" w:pos="5461"/>
          <w:tab w:val="right" w:pos="7030"/>
          <w:tab w:val="right" w:pos="8462"/>
        </w:tabs>
        <w:autoSpaceDE w:val="0"/>
        <w:autoSpaceDN w:val="0"/>
        <w:adjustRightInd w:val="0"/>
        <w:spacing w:before="4" w:after="0" w:line="240" w:lineRule="auto"/>
        <w:rPr>
          <w:rFonts w:ascii="Arial" w:eastAsia="Times New Roman" w:hAnsi="Arial" w:cs="Arial"/>
          <w:sz w:val="25"/>
          <w:szCs w:val="25"/>
        </w:rPr>
      </w:pPr>
      <w:r w:rsidRPr="00DF4848">
        <w:rPr>
          <w:rFonts w:ascii="Arial" w:eastAsia="Times New Roman" w:hAnsi="Arial" w:cs="Arial"/>
          <w:b/>
          <w:bCs/>
        </w:rPr>
        <w:t>Total Income</w:t>
      </w:r>
      <w:r w:rsidRPr="00DF4848">
        <w:rPr>
          <w:rFonts w:ascii="Arial" w:eastAsia="Times New Roman" w:hAnsi="Arial" w:cs="Arial"/>
          <w:sz w:val="24"/>
          <w:szCs w:val="24"/>
        </w:rPr>
        <w:tab/>
      </w:r>
      <w:r w:rsidRPr="00DF4848">
        <w:rPr>
          <w:rFonts w:ascii="Arial" w:eastAsia="Times New Roman" w:hAnsi="Arial" w:cs="Arial"/>
        </w:rPr>
        <w:t>£49,210.00</w:t>
      </w:r>
      <w:r w:rsidRPr="00DF4848">
        <w:rPr>
          <w:rFonts w:ascii="Arial" w:eastAsia="Times New Roman" w:hAnsi="Arial" w:cs="Arial"/>
          <w:sz w:val="24"/>
          <w:szCs w:val="24"/>
        </w:rPr>
        <w:tab/>
      </w:r>
      <w:r w:rsidRPr="00DF4848">
        <w:rPr>
          <w:rFonts w:ascii="Arial" w:eastAsia="Times New Roman" w:hAnsi="Arial" w:cs="Arial"/>
        </w:rPr>
        <w:t>£23,875.00</w:t>
      </w:r>
      <w:r w:rsidRPr="00DF4848">
        <w:rPr>
          <w:rFonts w:ascii="Arial" w:eastAsia="Times New Roman" w:hAnsi="Arial" w:cs="Arial"/>
          <w:sz w:val="24"/>
          <w:szCs w:val="24"/>
        </w:rPr>
        <w:tab/>
      </w:r>
      <w:r w:rsidRPr="00DF4848">
        <w:rPr>
          <w:rFonts w:ascii="Arial" w:eastAsia="Times New Roman" w:hAnsi="Arial" w:cs="Arial"/>
        </w:rPr>
        <w:t>-£25,335.00</w:t>
      </w:r>
    </w:p>
    <w:p w14:paraId="3F173AFB" w14:textId="77777777" w:rsidR="00103FC3" w:rsidRPr="00DF4848" w:rsidRDefault="00103FC3" w:rsidP="00103FC3">
      <w:pPr>
        <w:widowControl w:val="0"/>
        <w:tabs>
          <w:tab w:val="left" w:pos="90"/>
        </w:tabs>
        <w:autoSpaceDE w:val="0"/>
        <w:autoSpaceDN w:val="0"/>
        <w:adjustRightInd w:val="0"/>
        <w:spacing w:before="169" w:after="0" w:line="240" w:lineRule="auto"/>
        <w:rPr>
          <w:rFonts w:ascii="Arial" w:eastAsia="Times New Roman" w:hAnsi="Arial" w:cs="Arial"/>
          <w:b/>
          <w:bCs/>
          <w:color w:val="1F0000"/>
          <w:sz w:val="25"/>
          <w:szCs w:val="25"/>
        </w:rPr>
      </w:pPr>
      <w:r w:rsidRPr="00DF4848">
        <w:rPr>
          <w:rFonts w:ascii="Arial" w:eastAsia="Times New Roman" w:hAnsi="Arial" w:cs="Arial"/>
          <w:sz w:val="24"/>
          <w:szCs w:val="24"/>
        </w:rPr>
        <w:tab/>
      </w:r>
      <w:r w:rsidRPr="00DF4848">
        <w:rPr>
          <w:rFonts w:ascii="Arial" w:eastAsia="Times New Roman" w:hAnsi="Arial" w:cs="Arial"/>
          <w:b/>
          <w:bCs/>
          <w:color w:val="1F0000"/>
        </w:rPr>
        <w:t>EXPENDITURE</w:t>
      </w:r>
    </w:p>
    <w:p w14:paraId="793E801A" w14:textId="77777777" w:rsidR="00103FC3" w:rsidRPr="00DF4848" w:rsidRDefault="00103FC3" w:rsidP="00103FC3">
      <w:pPr>
        <w:widowControl w:val="0"/>
        <w:tabs>
          <w:tab w:val="left" w:pos="90"/>
        </w:tabs>
        <w:autoSpaceDE w:val="0"/>
        <w:autoSpaceDN w:val="0"/>
        <w:adjustRightInd w:val="0"/>
        <w:spacing w:before="115" w:after="0" w:line="240" w:lineRule="auto"/>
        <w:rPr>
          <w:rFonts w:ascii="Arial" w:eastAsia="Times New Roman" w:hAnsi="Arial" w:cs="Arial"/>
          <w:b/>
          <w:bCs/>
          <w:sz w:val="25"/>
          <w:szCs w:val="25"/>
        </w:rPr>
      </w:pPr>
      <w:r w:rsidRPr="00DF4848">
        <w:rPr>
          <w:rFonts w:ascii="Arial" w:eastAsia="Times New Roman" w:hAnsi="Arial" w:cs="Arial"/>
          <w:b/>
          <w:bCs/>
        </w:rPr>
        <w:t>Council</w:t>
      </w:r>
    </w:p>
    <w:p w14:paraId="6DC56C3D"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w:t>
      </w:r>
      <w:r w:rsidRPr="00DF4848">
        <w:rPr>
          <w:rFonts w:ascii="Arial" w:eastAsia="Times New Roman" w:hAnsi="Arial" w:cs="Arial"/>
          <w:sz w:val="24"/>
          <w:szCs w:val="24"/>
        </w:rPr>
        <w:tab/>
      </w:r>
      <w:r w:rsidRPr="00DF4848">
        <w:rPr>
          <w:rFonts w:ascii="Arial" w:eastAsia="Times New Roman" w:hAnsi="Arial" w:cs="Arial"/>
        </w:rPr>
        <w:t>Administration</w:t>
      </w:r>
      <w:r w:rsidRPr="00DF4848">
        <w:rPr>
          <w:rFonts w:ascii="Arial" w:eastAsia="Times New Roman" w:hAnsi="Arial" w:cs="Arial"/>
          <w:sz w:val="24"/>
          <w:szCs w:val="24"/>
        </w:rPr>
        <w:tab/>
      </w:r>
      <w:r w:rsidRPr="00DF4848">
        <w:rPr>
          <w:rFonts w:ascii="Arial" w:eastAsia="Times New Roman" w:hAnsi="Arial" w:cs="Arial"/>
        </w:rPr>
        <w:t>£500.00</w:t>
      </w:r>
      <w:r w:rsidRPr="00DF4848">
        <w:rPr>
          <w:rFonts w:ascii="Arial" w:eastAsia="Times New Roman" w:hAnsi="Arial" w:cs="Arial"/>
          <w:sz w:val="24"/>
          <w:szCs w:val="24"/>
        </w:rPr>
        <w:tab/>
      </w:r>
      <w:r w:rsidRPr="00DF4848">
        <w:rPr>
          <w:rFonts w:ascii="Arial" w:eastAsia="Times New Roman" w:hAnsi="Arial" w:cs="Arial"/>
        </w:rPr>
        <w:t>£126.12</w:t>
      </w:r>
      <w:r w:rsidRPr="00DF4848">
        <w:rPr>
          <w:rFonts w:ascii="Arial" w:eastAsia="Times New Roman" w:hAnsi="Arial" w:cs="Arial"/>
          <w:sz w:val="24"/>
          <w:szCs w:val="24"/>
        </w:rPr>
        <w:tab/>
      </w:r>
      <w:r w:rsidRPr="00DF4848">
        <w:rPr>
          <w:rFonts w:ascii="Arial" w:eastAsia="Times New Roman" w:hAnsi="Arial" w:cs="Arial"/>
        </w:rPr>
        <w:t>£373.88</w:t>
      </w:r>
    </w:p>
    <w:p w14:paraId="49D657AC"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2</w:t>
      </w:r>
      <w:r w:rsidRPr="00DF4848">
        <w:rPr>
          <w:rFonts w:ascii="Arial" w:eastAsia="Times New Roman" w:hAnsi="Arial" w:cs="Arial"/>
          <w:sz w:val="24"/>
          <w:szCs w:val="24"/>
        </w:rPr>
        <w:tab/>
      </w:r>
      <w:r w:rsidRPr="00DF4848">
        <w:rPr>
          <w:rFonts w:ascii="Arial" w:eastAsia="Times New Roman" w:hAnsi="Arial" w:cs="Arial"/>
        </w:rPr>
        <w:t>Audit Costs</w:t>
      </w:r>
      <w:r w:rsidRPr="00DF4848">
        <w:rPr>
          <w:rFonts w:ascii="Arial" w:eastAsia="Times New Roman" w:hAnsi="Arial" w:cs="Arial"/>
          <w:sz w:val="24"/>
          <w:szCs w:val="24"/>
        </w:rPr>
        <w:tab/>
      </w:r>
      <w:r w:rsidRPr="00DF4848">
        <w:rPr>
          <w:rFonts w:ascii="Arial" w:eastAsia="Times New Roman" w:hAnsi="Arial" w:cs="Arial"/>
        </w:rPr>
        <w:t>£550.00</w:t>
      </w:r>
      <w:r w:rsidRPr="00DF4848">
        <w:rPr>
          <w:rFonts w:ascii="Arial" w:eastAsia="Times New Roman" w:hAnsi="Arial" w:cs="Arial"/>
          <w:sz w:val="24"/>
          <w:szCs w:val="24"/>
        </w:rPr>
        <w:tab/>
      </w:r>
      <w:r w:rsidRPr="00DF4848">
        <w:rPr>
          <w:rFonts w:ascii="Arial" w:eastAsia="Times New Roman" w:hAnsi="Arial" w:cs="Arial"/>
        </w:rPr>
        <w:t>£275.00</w:t>
      </w:r>
      <w:r w:rsidRPr="00DF4848">
        <w:rPr>
          <w:rFonts w:ascii="Arial" w:eastAsia="Times New Roman" w:hAnsi="Arial" w:cs="Arial"/>
          <w:sz w:val="24"/>
          <w:szCs w:val="24"/>
        </w:rPr>
        <w:tab/>
      </w:r>
      <w:r w:rsidRPr="00DF4848">
        <w:rPr>
          <w:rFonts w:ascii="Arial" w:eastAsia="Times New Roman" w:hAnsi="Arial" w:cs="Arial"/>
        </w:rPr>
        <w:t>£275.00</w:t>
      </w:r>
    </w:p>
    <w:p w14:paraId="3EEE3089"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5</w:t>
      </w:r>
      <w:r w:rsidRPr="00DF4848">
        <w:rPr>
          <w:rFonts w:ascii="Arial" w:eastAsia="Times New Roman" w:hAnsi="Arial" w:cs="Arial"/>
          <w:sz w:val="24"/>
          <w:szCs w:val="24"/>
        </w:rPr>
        <w:tab/>
      </w:r>
      <w:r w:rsidRPr="00DF4848">
        <w:rPr>
          <w:rFonts w:ascii="Arial" w:eastAsia="Times New Roman" w:hAnsi="Arial" w:cs="Arial"/>
        </w:rPr>
        <w:t>Best Kept Village Competition</w:t>
      </w:r>
      <w:r w:rsidRPr="00DF4848">
        <w:rPr>
          <w:rFonts w:ascii="Arial" w:eastAsia="Times New Roman" w:hAnsi="Arial" w:cs="Arial"/>
          <w:sz w:val="24"/>
          <w:szCs w:val="24"/>
        </w:rPr>
        <w:tab/>
      </w:r>
      <w:r w:rsidRPr="00DF4848">
        <w:rPr>
          <w:rFonts w:ascii="Arial" w:eastAsia="Times New Roman" w:hAnsi="Arial" w:cs="Arial"/>
        </w:rPr>
        <w:t>£500.00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£500.00</w:t>
      </w:r>
    </w:p>
    <w:p w14:paraId="52C8C372"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8</w:t>
      </w:r>
      <w:r w:rsidRPr="00DF4848">
        <w:rPr>
          <w:rFonts w:ascii="Arial" w:eastAsia="Times New Roman" w:hAnsi="Arial" w:cs="Arial"/>
          <w:sz w:val="24"/>
          <w:szCs w:val="24"/>
        </w:rPr>
        <w:tab/>
      </w:r>
      <w:r w:rsidRPr="00DF4848">
        <w:rPr>
          <w:rFonts w:ascii="Arial" w:eastAsia="Times New Roman" w:hAnsi="Arial" w:cs="Arial"/>
        </w:rPr>
        <w:t>CCTV</w:t>
      </w:r>
      <w:r w:rsidRPr="00DF4848">
        <w:rPr>
          <w:rFonts w:ascii="Arial" w:eastAsia="Times New Roman" w:hAnsi="Arial" w:cs="Arial"/>
          <w:sz w:val="24"/>
          <w:szCs w:val="24"/>
        </w:rPr>
        <w:tab/>
      </w:r>
      <w:r w:rsidRPr="00DF4848">
        <w:rPr>
          <w:rFonts w:ascii="Arial" w:eastAsia="Times New Roman" w:hAnsi="Arial" w:cs="Arial"/>
        </w:rPr>
        <w:t>£600.00</w:t>
      </w:r>
      <w:r w:rsidRPr="00DF4848">
        <w:rPr>
          <w:rFonts w:ascii="Arial" w:eastAsia="Times New Roman" w:hAnsi="Arial" w:cs="Arial"/>
          <w:sz w:val="24"/>
          <w:szCs w:val="24"/>
        </w:rPr>
        <w:tab/>
      </w:r>
      <w:r w:rsidRPr="00DF4848">
        <w:rPr>
          <w:rFonts w:ascii="Arial" w:eastAsia="Times New Roman" w:hAnsi="Arial" w:cs="Arial"/>
        </w:rPr>
        <w:t>£175.00</w:t>
      </w:r>
      <w:r w:rsidRPr="00DF4848">
        <w:rPr>
          <w:rFonts w:ascii="Arial" w:eastAsia="Times New Roman" w:hAnsi="Arial" w:cs="Arial"/>
          <w:sz w:val="24"/>
          <w:szCs w:val="24"/>
        </w:rPr>
        <w:tab/>
      </w:r>
      <w:r w:rsidRPr="00DF4848">
        <w:rPr>
          <w:rFonts w:ascii="Arial" w:eastAsia="Times New Roman" w:hAnsi="Arial" w:cs="Arial"/>
        </w:rPr>
        <w:t>£425.00</w:t>
      </w:r>
    </w:p>
    <w:p w14:paraId="7AFED7C8"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9</w:t>
      </w:r>
      <w:r w:rsidRPr="00DF4848">
        <w:rPr>
          <w:rFonts w:ascii="Arial" w:eastAsia="Times New Roman" w:hAnsi="Arial" w:cs="Arial"/>
          <w:sz w:val="24"/>
          <w:szCs w:val="24"/>
        </w:rPr>
        <w:tab/>
      </w:r>
      <w:proofErr w:type="spellStart"/>
      <w:r w:rsidRPr="00DF4848">
        <w:rPr>
          <w:rFonts w:ascii="Arial" w:eastAsia="Times New Roman" w:hAnsi="Arial" w:cs="Arial"/>
        </w:rPr>
        <w:t>Chairmans</w:t>
      </w:r>
      <w:proofErr w:type="spellEnd"/>
      <w:r w:rsidRPr="00DF4848">
        <w:rPr>
          <w:rFonts w:ascii="Arial" w:eastAsia="Times New Roman" w:hAnsi="Arial" w:cs="Arial"/>
        </w:rPr>
        <w:t xml:space="preserve"> Allowance</w:t>
      </w:r>
      <w:r w:rsidRPr="00DF4848">
        <w:rPr>
          <w:rFonts w:ascii="Arial" w:eastAsia="Times New Roman" w:hAnsi="Arial" w:cs="Arial"/>
          <w:sz w:val="24"/>
          <w:szCs w:val="24"/>
        </w:rPr>
        <w:tab/>
      </w:r>
      <w:r w:rsidRPr="00DF4848">
        <w:rPr>
          <w:rFonts w:ascii="Arial" w:eastAsia="Times New Roman" w:hAnsi="Arial" w:cs="Arial"/>
        </w:rPr>
        <w:t>£250.00</w:t>
      </w:r>
      <w:r w:rsidRPr="00DF4848">
        <w:rPr>
          <w:rFonts w:ascii="Arial" w:eastAsia="Times New Roman" w:hAnsi="Arial" w:cs="Arial"/>
          <w:sz w:val="24"/>
          <w:szCs w:val="24"/>
        </w:rPr>
        <w:tab/>
      </w:r>
      <w:r w:rsidRPr="00DF4848">
        <w:rPr>
          <w:rFonts w:ascii="Arial" w:eastAsia="Times New Roman" w:hAnsi="Arial" w:cs="Arial"/>
        </w:rPr>
        <w:t>£250.00</w:t>
      </w:r>
      <w:r w:rsidRPr="00DF4848">
        <w:rPr>
          <w:rFonts w:ascii="Arial" w:eastAsia="Times New Roman" w:hAnsi="Arial" w:cs="Arial"/>
          <w:sz w:val="24"/>
          <w:szCs w:val="24"/>
        </w:rPr>
        <w:tab/>
      </w:r>
      <w:r w:rsidRPr="00DF4848">
        <w:rPr>
          <w:rFonts w:ascii="Arial" w:eastAsia="Times New Roman" w:hAnsi="Arial" w:cs="Arial"/>
        </w:rPr>
        <w:t>£0.00</w:t>
      </w:r>
    </w:p>
    <w:p w14:paraId="1DA91F06"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10</w:t>
      </w:r>
      <w:r w:rsidRPr="00DF4848">
        <w:rPr>
          <w:rFonts w:ascii="Arial" w:eastAsia="Times New Roman" w:hAnsi="Arial" w:cs="Arial"/>
          <w:sz w:val="24"/>
          <w:szCs w:val="24"/>
        </w:rPr>
        <w:tab/>
      </w:r>
      <w:r w:rsidRPr="00DF4848">
        <w:rPr>
          <w:rFonts w:ascii="Arial" w:eastAsia="Times New Roman" w:hAnsi="Arial" w:cs="Arial"/>
        </w:rPr>
        <w:t>Play Park Loan</w:t>
      </w:r>
      <w:r w:rsidRPr="00DF4848">
        <w:rPr>
          <w:rFonts w:ascii="Arial" w:eastAsia="Times New Roman" w:hAnsi="Arial" w:cs="Arial"/>
          <w:sz w:val="24"/>
          <w:szCs w:val="24"/>
        </w:rPr>
        <w:tab/>
      </w:r>
      <w:r w:rsidRPr="00DF4848">
        <w:rPr>
          <w:rFonts w:ascii="Arial" w:eastAsia="Times New Roman" w:hAnsi="Arial" w:cs="Arial"/>
        </w:rPr>
        <w:t>£6,500.00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£6,500.00</w:t>
      </w:r>
    </w:p>
    <w:p w14:paraId="7C17FD52"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12</w:t>
      </w:r>
      <w:r w:rsidRPr="00DF4848">
        <w:rPr>
          <w:rFonts w:ascii="Arial" w:eastAsia="Times New Roman" w:hAnsi="Arial" w:cs="Arial"/>
          <w:sz w:val="24"/>
          <w:szCs w:val="24"/>
        </w:rPr>
        <w:tab/>
      </w:r>
      <w:r w:rsidRPr="00DF4848">
        <w:rPr>
          <w:rFonts w:ascii="Arial" w:eastAsia="Times New Roman" w:hAnsi="Arial" w:cs="Arial"/>
        </w:rPr>
        <w:t>Christmas Lights</w:t>
      </w:r>
      <w:r w:rsidRPr="00DF4848">
        <w:rPr>
          <w:rFonts w:ascii="Arial" w:eastAsia="Times New Roman" w:hAnsi="Arial" w:cs="Arial"/>
          <w:sz w:val="24"/>
          <w:szCs w:val="24"/>
        </w:rPr>
        <w:tab/>
      </w:r>
      <w:r w:rsidRPr="00DF4848">
        <w:rPr>
          <w:rFonts w:ascii="Arial" w:eastAsia="Times New Roman" w:hAnsi="Arial" w:cs="Arial"/>
        </w:rPr>
        <w:t>£5,000.00</w:t>
      </w:r>
      <w:r w:rsidRPr="00DF4848">
        <w:rPr>
          <w:rFonts w:ascii="Arial" w:eastAsia="Times New Roman" w:hAnsi="Arial" w:cs="Arial"/>
          <w:sz w:val="24"/>
          <w:szCs w:val="24"/>
        </w:rPr>
        <w:tab/>
      </w:r>
      <w:r w:rsidRPr="00DF4848">
        <w:rPr>
          <w:rFonts w:ascii="Arial" w:eastAsia="Times New Roman" w:hAnsi="Arial" w:cs="Arial"/>
        </w:rPr>
        <w:t>-£39.99</w:t>
      </w:r>
      <w:r w:rsidRPr="00DF4848">
        <w:rPr>
          <w:rFonts w:ascii="Arial" w:eastAsia="Times New Roman" w:hAnsi="Arial" w:cs="Arial"/>
          <w:sz w:val="24"/>
          <w:szCs w:val="24"/>
        </w:rPr>
        <w:tab/>
      </w:r>
      <w:r w:rsidRPr="00DF4848">
        <w:rPr>
          <w:rFonts w:ascii="Arial" w:eastAsia="Times New Roman" w:hAnsi="Arial" w:cs="Arial"/>
        </w:rPr>
        <w:t>£5,039.99</w:t>
      </w:r>
    </w:p>
    <w:p w14:paraId="3F5E3251"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14</w:t>
      </w:r>
      <w:r w:rsidRPr="00DF4848">
        <w:rPr>
          <w:rFonts w:ascii="Arial" w:eastAsia="Times New Roman" w:hAnsi="Arial" w:cs="Arial"/>
          <w:sz w:val="24"/>
          <w:szCs w:val="24"/>
        </w:rPr>
        <w:tab/>
      </w:r>
      <w:r w:rsidRPr="00DF4848">
        <w:rPr>
          <w:rFonts w:ascii="Arial" w:eastAsia="Times New Roman" w:hAnsi="Arial" w:cs="Arial"/>
        </w:rPr>
        <w:t>Clerks Salary</w:t>
      </w:r>
      <w:r w:rsidRPr="00DF4848">
        <w:rPr>
          <w:rFonts w:ascii="Arial" w:eastAsia="Times New Roman" w:hAnsi="Arial" w:cs="Arial"/>
          <w:sz w:val="24"/>
          <w:szCs w:val="24"/>
        </w:rPr>
        <w:tab/>
      </w:r>
      <w:r w:rsidRPr="00DF4848">
        <w:rPr>
          <w:rFonts w:ascii="Arial" w:eastAsia="Times New Roman" w:hAnsi="Arial" w:cs="Arial"/>
        </w:rPr>
        <w:t>£9,500.00</w:t>
      </w:r>
      <w:r w:rsidRPr="00DF4848">
        <w:rPr>
          <w:rFonts w:ascii="Arial" w:eastAsia="Times New Roman" w:hAnsi="Arial" w:cs="Arial"/>
          <w:sz w:val="24"/>
          <w:szCs w:val="24"/>
        </w:rPr>
        <w:tab/>
      </w:r>
      <w:r w:rsidRPr="00DF4848">
        <w:rPr>
          <w:rFonts w:ascii="Arial" w:eastAsia="Times New Roman" w:hAnsi="Arial" w:cs="Arial"/>
        </w:rPr>
        <w:t>£3,336.19</w:t>
      </w:r>
      <w:r w:rsidRPr="00DF4848">
        <w:rPr>
          <w:rFonts w:ascii="Arial" w:eastAsia="Times New Roman" w:hAnsi="Arial" w:cs="Arial"/>
          <w:sz w:val="24"/>
          <w:szCs w:val="24"/>
        </w:rPr>
        <w:tab/>
      </w:r>
      <w:r w:rsidRPr="00DF4848">
        <w:rPr>
          <w:rFonts w:ascii="Arial" w:eastAsia="Times New Roman" w:hAnsi="Arial" w:cs="Arial"/>
        </w:rPr>
        <w:t>£6,163.81</w:t>
      </w:r>
    </w:p>
    <w:p w14:paraId="1BBD2D43"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15</w:t>
      </w:r>
      <w:r w:rsidRPr="00DF4848">
        <w:rPr>
          <w:rFonts w:ascii="Arial" w:eastAsia="Times New Roman" w:hAnsi="Arial" w:cs="Arial"/>
          <w:sz w:val="24"/>
          <w:szCs w:val="24"/>
        </w:rPr>
        <w:tab/>
      </w:r>
      <w:r w:rsidRPr="00DF4848">
        <w:rPr>
          <w:rFonts w:ascii="Arial" w:eastAsia="Times New Roman" w:hAnsi="Arial" w:cs="Arial"/>
        </w:rPr>
        <w:t>Defribulator</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£131.95</w:t>
      </w:r>
      <w:r w:rsidRPr="00DF4848">
        <w:rPr>
          <w:rFonts w:ascii="Arial" w:eastAsia="Times New Roman" w:hAnsi="Arial" w:cs="Arial"/>
          <w:sz w:val="24"/>
          <w:szCs w:val="24"/>
        </w:rPr>
        <w:tab/>
      </w:r>
      <w:r w:rsidRPr="00DF4848">
        <w:rPr>
          <w:rFonts w:ascii="Arial" w:eastAsia="Times New Roman" w:hAnsi="Arial" w:cs="Arial"/>
        </w:rPr>
        <w:t>-£131.95</w:t>
      </w:r>
    </w:p>
    <w:p w14:paraId="437E2307"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16</w:t>
      </w:r>
      <w:r w:rsidRPr="00DF4848">
        <w:rPr>
          <w:rFonts w:ascii="Arial" w:eastAsia="Times New Roman" w:hAnsi="Arial" w:cs="Arial"/>
          <w:sz w:val="24"/>
          <w:szCs w:val="24"/>
        </w:rPr>
        <w:tab/>
      </w:r>
      <w:r w:rsidRPr="00DF4848">
        <w:rPr>
          <w:rFonts w:ascii="Arial" w:eastAsia="Times New Roman" w:hAnsi="Arial" w:cs="Arial"/>
        </w:rPr>
        <w:t>Elections</w:t>
      </w:r>
      <w:r w:rsidRPr="00DF4848">
        <w:rPr>
          <w:rFonts w:ascii="Arial" w:eastAsia="Times New Roman" w:hAnsi="Arial" w:cs="Arial"/>
          <w:sz w:val="24"/>
          <w:szCs w:val="24"/>
        </w:rPr>
        <w:tab/>
      </w:r>
      <w:r w:rsidRPr="00DF4848">
        <w:rPr>
          <w:rFonts w:ascii="Arial" w:eastAsia="Times New Roman" w:hAnsi="Arial" w:cs="Arial"/>
        </w:rPr>
        <w:t>£1,000.00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£1,000.00</w:t>
      </w:r>
    </w:p>
    <w:p w14:paraId="5912AC84"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17</w:t>
      </w:r>
      <w:r w:rsidRPr="00DF4848">
        <w:rPr>
          <w:rFonts w:ascii="Arial" w:eastAsia="Times New Roman" w:hAnsi="Arial" w:cs="Arial"/>
          <w:sz w:val="24"/>
          <w:szCs w:val="24"/>
        </w:rPr>
        <w:tab/>
      </w:r>
      <w:r w:rsidRPr="00DF4848">
        <w:rPr>
          <w:rFonts w:ascii="Arial" w:eastAsia="Times New Roman" w:hAnsi="Arial" w:cs="Arial"/>
        </w:rPr>
        <w:t>Footpath Maintenance</w:t>
      </w:r>
      <w:r w:rsidRPr="00DF4848">
        <w:rPr>
          <w:rFonts w:ascii="Arial" w:eastAsia="Times New Roman" w:hAnsi="Arial" w:cs="Arial"/>
          <w:sz w:val="24"/>
          <w:szCs w:val="24"/>
        </w:rPr>
        <w:tab/>
      </w:r>
      <w:r w:rsidRPr="00DF4848">
        <w:rPr>
          <w:rFonts w:ascii="Arial" w:eastAsia="Times New Roman" w:hAnsi="Arial" w:cs="Arial"/>
        </w:rPr>
        <w:t>£1,000.00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£1,000.00</w:t>
      </w:r>
    </w:p>
    <w:p w14:paraId="3C713026"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18</w:t>
      </w:r>
      <w:r w:rsidRPr="00DF4848">
        <w:rPr>
          <w:rFonts w:ascii="Arial" w:eastAsia="Times New Roman" w:hAnsi="Arial" w:cs="Arial"/>
          <w:sz w:val="24"/>
          <w:szCs w:val="24"/>
        </w:rPr>
        <w:tab/>
      </w:r>
      <w:r w:rsidRPr="00DF4848">
        <w:rPr>
          <w:rFonts w:ascii="Arial" w:eastAsia="Times New Roman" w:hAnsi="Arial" w:cs="Arial"/>
        </w:rPr>
        <w:t>Gardening</w:t>
      </w:r>
      <w:r w:rsidRPr="00DF4848">
        <w:rPr>
          <w:rFonts w:ascii="Arial" w:eastAsia="Times New Roman" w:hAnsi="Arial" w:cs="Arial"/>
          <w:sz w:val="24"/>
          <w:szCs w:val="24"/>
        </w:rPr>
        <w:tab/>
      </w:r>
      <w:r w:rsidRPr="00DF4848">
        <w:rPr>
          <w:rFonts w:ascii="Arial" w:eastAsia="Times New Roman" w:hAnsi="Arial" w:cs="Arial"/>
        </w:rPr>
        <w:t>£1,800.00</w:t>
      </w:r>
      <w:r w:rsidRPr="00DF4848">
        <w:rPr>
          <w:rFonts w:ascii="Arial" w:eastAsia="Times New Roman" w:hAnsi="Arial" w:cs="Arial"/>
          <w:sz w:val="24"/>
          <w:szCs w:val="24"/>
        </w:rPr>
        <w:tab/>
      </w:r>
      <w:r w:rsidRPr="00DF4848">
        <w:rPr>
          <w:rFonts w:ascii="Arial" w:eastAsia="Times New Roman" w:hAnsi="Arial" w:cs="Arial"/>
        </w:rPr>
        <w:t>£450.00</w:t>
      </w:r>
      <w:r w:rsidRPr="00DF4848">
        <w:rPr>
          <w:rFonts w:ascii="Arial" w:eastAsia="Times New Roman" w:hAnsi="Arial" w:cs="Arial"/>
          <w:sz w:val="24"/>
          <w:szCs w:val="24"/>
        </w:rPr>
        <w:tab/>
      </w:r>
      <w:r w:rsidRPr="00DF4848">
        <w:rPr>
          <w:rFonts w:ascii="Arial" w:eastAsia="Times New Roman" w:hAnsi="Arial" w:cs="Arial"/>
        </w:rPr>
        <w:t>£1,350.00</w:t>
      </w:r>
    </w:p>
    <w:p w14:paraId="5D5106BB"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19</w:t>
      </w:r>
      <w:r w:rsidRPr="00DF4848">
        <w:rPr>
          <w:rFonts w:ascii="Arial" w:eastAsia="Times New Roman" w:hAnsi="Arial" w:cs="Arial"/>
          <w:sz w:val="24"/>
          <w:szCs w:val="24"/>
        </w:rPr>
        <w:tab/>
      </w:r>
      <w:r w:rsidRPr="00DF4848">
        <w:rPr>
          <w:rFonts w:ascii="Arial" w:eastAsia="Times New Roman" w:hAnsi="Arial" w:cs="Arial"/>
        </w:rPr>
        <w:t>Insurance</w:t>
      </w:r>
      <w:r w:rsidRPr="00DF4848">
        <w:rPr>
          <w:rFonts w:ascii="Arial" w:eastAsia="Times New Roman" w:hAnsi="Arial" w:cs="Arial"/>
          <w:sz w:val="24"/>
          <w:szCs w:val="24"/>
        </w:rPr>
        <w:tab/>
      </w:r>
      <w:r w:rsidRPr="00DF4848">
        <w:rPr>
          <w:rFonts w:ascii="Arial" w:eastAsia="Times New Roman" w:hAnsi="Arial" w:cs="Arial"/>
        </w:rPr>
        <w:t>£1,300.00</w:t>
      </w:r>
      <w:r w:rsidRPr="00DF4848">
        <w:rPr>
          <w:rFonts w:ascii="Arial" w:eastAsia="Times New Roman" w:hAnsi="Arial" w:cs="Arial"/>
          <w:sz w:val="24"/>
          <w:szCs w:val="24"/>
        </w:rPr>
        <w:tab/>
      </w:r>
      <w:r w:rsidRPr="00DF4848">
        <w:rPr>
          <w:rFonts w:ascii="Arial" w:eastAsia="Times New Roman" w:hAnsi="Arial" w:cs="Arial"/>
        </w:rPr>
        <w:t>£1,253.36</w:t>
      </w:r>
      <w:r w:rsidRPr="00DF4848">
        <w:rPr>
          <w:rFonts w:ascii="Arial" w:eastAsia="Times New Roman" w:hAnsi="Arial" w:cs="Arial"/>
          <w:sz w:val="24"/>
          <w:szCs w:val="24"/>
        </w:rPr>
        <w:tab/>
      </w:r>
      <w:r w:rsidRPr="00DF4848">
        <w:rPr>
          <w:rFonts w:ascii="Arial" w:eastAsia="Times New Roman" w:hAnsi="Arial" w:cs="Arial"/>
        </w:rPr>
        <w:t>£46.64</w:t>
      </w:r>
    </w:p>
    <w:p w14:paraId="087C277A"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25</w:t>
      </w:r>
      <w:r w:rsidRPr="00DF4848">
        <w:rPr>
          <w:rFonts w:ascii="Arial" w:eastAsia="Times New Roman" w:hAnsi="Arial" w:cs="Arial"/>
          <w:sz w:val="24"/>
          <w:szCs w:val="24"/>
        </w:rPr>
        <w:tab/>
      </w:r>
      <w:r w:rsidRPr="00DF4848">
        <w:rPr>
          <w:rFonts w:ascii="Arial" w:eastAsia="Times New Roman" w:hAnsi="Arial" w:cs="Arial"/>
        </w:rPr>
        <w:t xml:space="preserve">Playing </w:t>
      </w:r>
      <w:proofErr w:type="spellStart"/>
      <w:r w:rsidRPr="00DF4848">
        <w:rPr>
          <w:rFonts w:ascii="Arial" w:eastAsia="Times New Roman" w:hAnsi="Arial" w:cs="Arial"/>
        </w:rPr>
        <w:t>Flds</w:t>
      </w:r>
      <w:proofErr w:type="spellEnd"/>
      <w:r>
        <w:rPr>
          <w:rFonts w:ascii="Arial" w:eastAsia="Times New Roman" w:hAnsi="Arial" w:cs="Arial"/>
        </w:rPr>
        <w:t xml:space="preserve"> </w:t>
      </w:r>
      <w:r w:rsidRPr="00DF4848">
        <w:rPr>
          <w:rFonts w:ascii="Arial" w:eastAsia="Times New Roman" w:hAnsi="Arial" w:cs="Arial"/>
        </w:rPr>
        <w:t>Maintenance</w:t>
      </w:r>
      <w:r w:rsidRPr="00DF4848">
        <w:rPr>
          <w:rFonts w:ascii="Arial" w:eastAsia="Times New Roman" w:hAnsi="Arial" w:cs="Arial"/>
          <w:sz w:val="24"/>
          <w:szCs w:val="24"/>
        </w:rPr>
        <w:tab/>
      </w:r>
      <w:r w:rsidRPr="00DF4848">
        <w:rPr>
          <w:rFonts w:ascii="Arial" w:eastAsia="Times New Roman" w:hAnsi="Arial" w:cs="Arial"/>
        </w:rPr>
        <w:t>£10,000.00</w:t>
      </w:r>
      <w:r w:rsidRPr="00DF4848">
        <w:rPr>
          <w:rFonts w:ascii="Arial" w:eastAsia="Times New Roman" w:hAnsi="Arial" w:cs="Arial"/>
          <w:sz w:val="24"/>
          <w:szCs w:val="24"/>
        </w:rPr>
        <w:tab/>
      </w:r>
      <w:r w:rsidRPr="00DF4848">
        <w:rPr>
          <w:rFonts w:ascii="Arial" w:eastAsia="Times New Roman" w:hAnsi="Arial" w:cs="Arial"/>
        </w:rPr>
        <w:t>£694.23</w:t>
      </w:r>
      <w:r w:rsidRPr="00DF4848">
        <w:rPr>
          <w:rFonts w:ascii="Arial" w:eastAsia="Times New Roman" w:hAnsi="Arial" w:cs="Arial"/>
          <w:sz w:val="24"/>
          <w:szCs w:val="24"/>
        </w:rPr>
        <w:tab/>
      </w:r>
      <w:r w:rsidRPr="00DF4848">
        <w:rPr>
          <w:rFonts w:ascii="Arial" w:eastAsia="Times New Roman" w:hAnsi="Arial" w:cs="Arial"/>
        </w:rPr>
        <w:t>£9,305.77</w:t>
      </w:r>
    </w:p>
    <w:p w14:paraId="1E032A3F"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28</w:t>
      </w:r>
      <w:r w:rsidRPr="00DF4848">
        <w:rPr>
          <w:rFonts w:ascii="Arial" w:eastAsia="Times New Roman" w:hAnsi="Arial" w:cs="Arial"/>
          <w:sz w:val="24"/>
          <w:szCs w:val="24"/>
        </w:rPr>
        <w:tab/>
      </w:r>
      <w:r w:rsidRPr="00DF4848">
        <w:rPr>
          <w:rFonts w:ascii="Arial" w:eastAsia="Times New Roman" w:hAnsi="Arial" w:cs="Arial"/>
        </w:rPr>
        <w:t>Grants / Other exp</w:t>
      </w:r>
      <w:r w:rsidRPr="00DF4848">
        <w:rPr>
          <w:rFonts w:ascii="Arial" w:eastAsia="Times New Roman" w:hAnsi="Arial" w:cs="Arial"/>
          <w:sz w:val="24"/>
          <w:szCs w:val="24"/>
        </w:rPr>
        <w:tab/>
      </w:r>
      <w:r w:rsidRPr="00DF4848">
        <w:rPr>
          <w:rFonts w:ascii="Arial" w:eastAsia="Times New Roman" w:hAnsi="Arial" w:cs="Arial"/>
        </w:rPr>
        <w:t>£7,500.00</w:t>
      </w:r>
      <w:r w:rsidRPr="00DF4848">
        <w:rPr>
          <w:rFonts w:ascii="Arial" w:eastAsia="Times New Roman" w:hAnsi="Arial" w:cs="Arial"/>
          <w:sz w:val="24"/>
          <w:szCs w:val="24"/>
        </w:rPr>
        <w:tab/>
      </w:r>
      <w:r w:rsidRPr="00DF4848">
        <w:rPr>
          <w:rFonts w:ascii="Arial" w:eastAsia="Times New Roman" w:hAnsi="Arial" w:cs="Arial"/>
        </w:rPr>
        <w:t>£3,740.50</w:t>
      </w:r>
      <w:r w:rsidRPr="00DF4848">
        <w:rPr>
          <w:rFonts w:ascii="Arial" w:eastAsia="Times New Roman" w:hAnsi="Arial" w:cs="Arial"/>
          <w:sz w:val="24"/>
          <w:szCs w:val="24"/>
        </w:rPr>
        <w:tab/>
      </w:r>
      <w:r w:rsidRPr="00DF4848">
        <w:rPr>
          <w:rFonts w:ascii="Arial" w:eastAsia="Times New Roman" w:hAnsi="Arial" w:cs="Arial"/>
        </w:rPr>
        <w:t>£3,759.50</w:t>
      </w:r>
    </w:p>
    <w:p w14:paraId="7A786BD4"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29</w:t>
      </w:r>
      <w:r w:rsidRPr="00DF4848">
        <w:rPr>
          <w:rFonts w:ascii="Arial" w:eastAsia="Times New Roman" w:hAnsi="Arial" w:cs="Arial"/>
          <w:sz w:val="24"/>
          <w:szCs w:val="24"/>
        </w:rPr>
        <w:tab/>
      </w:r>
      <w:r w:rsidRPr="00DF4848">
        <w:rPr>
          <w:rFonts w:ascii="Arial" w:eastAsia="Times New Roman" w:hAnsi="Arial" w:cs="Arial"/>
        </w:rPr>
        <w:t>Subscriptions</w:t>
      </w:r>
      <w:r w:rsidRPr="00DF4848">
        <w:rPr>
          <w:rFonts w:ascii="Arial" w:eastAsia="Times New Roman" w:hAnsi="Arial" w:cs="Arial"/>
          <w:sz w:val="24"/>
          <w:szCs w:val="24"/>
        </w:rPr>
        <w:tab/>
      </w:r>
      <w:r w:rsidRPr="00DF4848">
        <w:rPr>
          <w:rFonts w:ascii="Arial" w:eastAsia="Times New Roman" w:hAnsi="Arial" w:cs="Arial"/>
        </w:rPr>
        <w:t>£450.00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£450.00</w:t>
      </w:r>
    </w:p>
    <w:p w14:paraId="78CDA603"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30</w:t>
      </w:r>
      <w:r w:rsidRPr="00DF4848">
        <w:rPr>
          <w:rFonts w:ascii="Arial" w:eastAsia="Times New Roman" w:hAnsi="Arial" w:cs="Arial"/>
          <w:sz w:val="24"/>
          <w:szCs w:val="24"/>
        </w:rPr>
        <w:tab/>
      </w:r>
      <w:r w:rsidRPr="00DF4848">
        <w:rPr>
          <w:rFonts w:ascii="Arial" w:eastAsia="Times New Roman" w:hAnsi="Arial" w:cs="Arial"/>
        </w:rPr>
        <w:t>Training</w:t>
      </w:r>
      <w:r w:rsidRPr="00DF4848">
        <w:rPr>
          <w:rFonts w:ascii="Arial" w:eastAsia="Times New Roman" w:hAnsi="Arial" w:cs="Arial"/>
          <w:sz w:val="24"/>
          <w:szCs w:val="24"/>
        </w:rPr>
        <w:tab/>
      </w:r>
      <w:r w:rsidRPr="00DF4848">
        <w:rPr>
          <w:rFonts w:ascii="Arial" w:eastAsia="Times New Roman" w:hAnsi="Arial" w:cs="Arial"/>
        </w:rPr>
        <w:t>£50.00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£50.00</w:t>
      </w:r>
    </w:p>
    <w:p w14:paraId="0466C6FE"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34</w:t>
      </w:r>
      <w:r w:rsidRPr="00DF4848">
        <w:rPr>
          <w:rFonts w:ascii="Arial" w:eastAsia="Times New Roman" w:hAnsi="Arial" w:cs="Arial"/>
          <w:sz w:val="24"/>
          <w:szCs w:val="24"/>
        </w:rPr>
        <w:tab/>
      </w:r>
      <w:r w:rsidRPr="00DF4848">
        <w:rPr>
          <w:rFonts w:ascii="Arial" w:eastAsia="Times New Roman" w:hAnsi="Arial" w:cs="Arial"/>
        </w:rPr>
        <w:t xml:space="preserve">STORAGE AT THE VILLAGE </w:t>
      </w:r>
      <w:r w:rsidRPr="00DF4848">
        <w:rPr>
          <w:rFonts w:ascii="Arial" w:eastAsia="Times New Roman" w:hAnsi="Arial" w:cs="Arial"/>
          <w:sz w:val="24"/>
          <w:szCs w:val="24"/>
        </w:rPr>
        <w:tab/>
      </w:r>
      <w:r w:rsidRPr="00DF4848">
        <w:rPr>
          <w:rFonts w:ascii="Arial" w:eastAsia="Times New Roman" w:hAnsi="Arial" w:cs="Arial"/>
        </w:rPr>
        <w:t>£150.00</w:t>
      </w:r>
      <w:r w:rsidRPr="00DF4848">
        <w:rPr>
          <w:rFonts w:ascii="Arial" w:eastAsia="Times New Roman" w:hAnsi="Arial" w:cs="Arial"/>
          <w:sz w:val="24"/>
          <w:szCs w:val="24"/>
        </w:rPr>
        <w:tab/>
      </w:r>
      <w:r w:rsidRPr="00DF4848">
        <w:rPr>
          <w:rFonts w:ascii="Arial" w:eastAsia="Times New Roman" w:hAnsi="Arial" w:cs="Arial"/>
        </w:rPr>
        <w:t>-£120.00</w:t>
      </w:r>
      <w:r w:rsidRPr="00DF4848">
        <w:rPr>
          <w:rFonts w:ascii="Arial" w:eastAsia="Times New Roman" w:hAnsi="Arial" w:cs="Arial"/>
          <w:sz w:val="24"/>
          <w:szCs w:val="24"/>
        </w:rPr>
        <w:tab/>
      </w:r>
      <w:r w:rsidRPr="00DF4848">
        <w:rPr>
          <w:rFonts w:ascii="Arial" w:eastAsia="Times New Roman" w:hAnsi="Arial" w:cs="Arial"/>
        </w:rPr>
        <w:t>£270.00</w:t>
      </w:r>
    </w:p>
    <w:p w14:paraId="75ECA229" w14:textId="77777777" w:rsidR="00103FC3" w:rsidRPr="00DF4848" w:rsidRDefault="00103FC3" w:rsidP="00103FC3">
      <w:pPr>
        <w:widowControl w:val="0"/>
        <w:tabs>
          <w:tab w:val="left" w:pos="1110"/>
        </w:tabs>
        <w:autoSpaceDE w:val="0"/>
        <w:autoSpaceDN w:val="0"/>
        <w:adjustRightInd w:val="0"/>
        <w:spacing w:after="0" w:line="240" w:lineRule="auto"/>
        <w:rPr>
          <w:rFonts w:ascii="Arial" w:eastAsia="Times New Roman" w:hAnsi="Arial" w:cs="Arial"/>
        </w:rPr>
      </w:pPr>
      <w:r w:rsidRPr="00DF4848">
        <w:rPr>
          <w:rFonts w:ascii="Arial" w:eastAsia="Times New Roman" w:hAnsi="Arial" w:cs="Arial"/>
          <w:sz w:val="24"/>
          <w:szCs w:val="24"/>
        </w:rPr>
        <w:tab/>
      </w:r>
      <w:r w:rsidRPr="00DF4848">
        <w:rPr>
          <w:rFonts w:ascii="Arial" w:eastAsia="Times New Roman" w:hAnsi="Arial" w:cs="Arial"/>
        </w:rPr>
        <w:t>HALL</w:t>
      </w:r>
    </w:p>
    <w:p w14:paraId="1215FF53"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37" w:after="0" w:line="240" w:lineRule="auto"/>
        <w:rPr>
          <w:rFonts w:ascii="Arial" w:eastAsia="Times New Roman" w:hAnsi="Arial" w:cs="Arial"/>
          <w:sz w:val="25"/>
          <w:szCs w:val="25"/>
        </w:rPr>
      </w:pPr>
      <w:r w:rsidRPr="00DF4848">
        <w:rPr>
          <w:rFonts w:ascii="Arial" w:eastAsia="Times New Roman" w:hAnsi="Arial" w:cs="Arial"/>
        </w:rPr>
        <w:t>36</w:t>
      </w:r>
      <w:r w:rsidRPr="00DF4848">
        <w:rPr>
          <w:rFonts w:ascii="Arial" w:eastAsia="Times New Roman" w:hAnsi="Arial" w:cs="Arial"/>
          <w:sz w:val="24"/>
          <w:szCs w:val="24"/>
        </w:rPr>
        <w:tab/>
      </w:r>
      <w:r w:rsidRPr="00DF4848">
        <w:rPr>
          <w:rFonts w:ascii="Arial" w:eastAsia="Times New Roman" w:hAnsi="Arial" w:cs="Arial"/>
        </w:rPr>
        <w:t>FOOTBALL EXPENDITURE</w:t>
      </w:r>
      <w:r w:rsidRPr="00DF4848">
        <w:rPr>
          <w:rFonts w:ascii="Arial" w:eastAsia="Times New Roman" w:hAnsi="Arial" w:cs="Arial"/>
          <w:sz w:val="24"/>
          <w:szCs w:val="24"/>
        </w:rPr>
        <w:tab/>
      </w:r>
      <w:r w:rsidRPr="00DF4848">
        <w:rPr>
          <w:rFonts w:ascii="Arial" w:eastAsia="Times New Roman" w:hAnsi="Arial" w:cs="Arial"/>
        </w:rPr>
        <w:t>£700.00</w:t>
      </w:r>
      <w:r w:rsidRPr="00DF4848">
        <w:rPr>
          <w:rFonts w:ascii="Arial" w:eastAsia="Times New Roman" w:hAnsi="Arial" w:cs="Arial"/>
          <w:sz w:val="24"/>
          <w:szCs w:val="24"/>
        </w:rPr>
        <w:tab/>
      </w:r>
      <w:r w:rsidRPr="00DF4848">
        <w:rPr>
          <w:rFonts w:ascii="Arial" w:eastAsia="Times New Roman" w:hAnsi="Arial" w:cs="Arial"/>
        </w:rPr>
        <w:t>£0.00</w:t>
      </w:r>
      <w:r w:rsidRPr="00DF4848">
        <w:rPr>
          <w:rFonts w:ascii="Arial" w:eastAsia="Times New Roman" w:hAnsi="Arial" w:cs="Arial"/>
          <w:sz w:val="24"/>
          <w:szCs w:val="24"/>
        </w:rPr>
        <w:tab/>
      </w:r>
      <w:r w:rsidRPr="00DF4848">
        <w:rPr>
          <w:rFonts w:ascii="Arial" w:eastAsia="Times New Roman" w:hAnsi="Arial" w:cs="Arial"/>
        </w:rPr>
        <w:t>£700.00</w:t>
      </w:r>
    </w:p>
    <w:p w14:paraId="70F0D383" w14:textId="77777777" w:rsidR="00103FC3" w:rsidRPr="00DF4848" w:rsidRDefault="00103FC3" w:rsidP="00103FC3">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imes New Roman" w:hAnsi="Arial" w:cs="Arial"/>
          <w:sz w:val="25"/>
          <w:szCs w:val="25"/>
        </w:rPr>
      </w:pPr>
      <w:r w:rsidRPr="00DF4848">
        <w:rPr>
          <w:rFonts w:ascii="Arial" w:eastAsia="Times New Roman" w:hAnsi="Arial" w:cs="Arial"/>
        </w:rPr>
        <w:t>37</w:t>
      </w:r>
      <w:r w:rsidRPr="00DF4848">
        <w:rPr>
          <w:rFonts w:ascii="Arial" w:eastAsia="Times New Roman" w:hAnsi="Arial" w:cs="Arial"/>
          <w:sz w:val="24"/>
          <w:szCs w:val="24"/>
        </w:rPr>
        <w:tab/>
      </w:r>
      <w:r w:rsidRPr="00DF4848">
        <w:rPr>
          <w:rFonts w:ascii="Arial" w:eastAsia="Times New Roman" w:hAnsi="Arial" w:cs="Arial"/>
        </w:rPr>
        <w:t xml:space="preserve">VILLAGE MAINTENANCE </w:t>
      </w:r>
      <w:r w:rsidRPr="00DF4848">
        <w:rPr>
          <w:rFonts w:ascii="Arial" w:eastAsia="Times New Roman" w:hAnsi="Arial" w:cs="Arial"/>
          <w:sz w:val="24"/>
          <w:szCs w:val="24"/>
        </w:rPr>
        <w:tab/>
      </w:r>
      <w:r w:rsidRPr="00DF4848">
        <w:rPr>
          <w:rFonts w:ascii="Arial" w:eastAsia="Times New Roman" w:hAnsi="Arial" w:cs="Arial"/>
        </w:rPr>
        <w:t>£5,600.00</w:t>
      </w:r>
      <w:r w:rsidRPr="00DF4848">
        <w:rPr>
          <w:rFonts w:ascii="Arial" w:eastAsia="Times New Roman" w:hAnsi="Arial" w:cs="Arial"/>
          <w:sz w:val="24"/>
          <w:szCs w:val="24"/>
        </w:rPr>
        <w:tab/>
      </w:r>
      <w:r w:rsidRPr="00DF4848">
        <w:rPr>
          <w:rFonts w:ascii="Arial" w:eastAsia="Times New Roman" w:hAnsi="Arial" w:cs="Arial"/>
        </w:rPr>
        <w:t>£425.31</w:t>
      </w:r>
      <w:r w:rsidRPr="00DF4848">
        <w:rPr>
          <w:rFonts w:ascii="Arial" w:eastAsia="Times New Roman" w:hAnsi="Arial" w:cs="Arial"/>
          <w:sz w:val="24"/>
          <w:szCs w:val="24"/>
        </w:rPr>
        <w:tab/>
      </w:r>
      <w:r w:rsidRPr="00DF4848">
        <w:rPr>
          <w:rFonts w:ascii="Arial" w:eastAsia="Times New Roman" w:hAnsi="Arial" w:cs="Arial"/>
        </w:rPr>
        <w:t>£5,174.69</w:t>
      </w:r>
    </w:p>
    <w:p w14:paraId="61EF49EA" w14:textId="77777777" w:rsidR="00103FC3" w:rsidRPr="00DF4848" w:rsidRDefault="00103FC3" w:rsidP="00103FC3">
      <w:pPr>
        <w:widowControl w:val="0"/>
        <w:tabs>
          <w:tab w:val="left" w:pos="1110"/>
        </w:tabs>
        <w:autoSpaceDE w:val="0"/>
        <w:autoSpaceDN w:val="0"/>
        <w:adjustRightInd w:val="0"/>
        <w:spacing w:after="0" w:line="240" w:lineRule="auto"/>
        <w:rPr>
          <w:rFonts w:ascii="Arial" w:eastAsia="Times New Roman" w:hAnsi="Arial" w:cs="Arial"/>
        </w:rPr>
      </w:pPr>
      <w:r w:rsidRPr="00DF4848">
        <w:rPr>
          <w:rFonts w:ascii="Arial" w:eastAsia="Times New Roman" w:hAnsi="Arial" w:cs="Arial"/>
          <w:sz w:val="24"/>
          <w:szCs w:val="24"/>
        </w:rPr>
        <w:tab/>
      </w:r>
      <w:r w:rsidRPr="00DF4848">
        <w:rPr>
          <w:rFonts w:ascii="Arial" w:eastAsia="Times New Roman" w:hAnsi="Arial" w:cs="Arial"/>
        </w:rPr>
        <w:t>IMPROVEMENTS/LITTER</w:t>
      </w:r>
    </w:p>
    <w:p w14:paraId="33F383A1" w14:textId="77777777" w:rsidR="00103FC3" w:rsidRPr="00DF4848" w:rsidRDefault="00103FC3" w:rsidP="00103FC3">
      <w:pPr>
        <w:widowControl w:val="0"/>
        <w:tabs>
          <w:tab w:val="left" w:pos="90"/>
          <w:tab w:val="right" w:pos="5476"/>
          <w:tab w:val="right" w:pos="7000"/>
          <w:tab w:val="right" w:pos="8402"/>
        </w:tabs>
        <w:autoSpaceDE w:val="0"/>
        <w:autoSpaceDN w:val="0"/>
        <w:adjustRightInd w:val="0"/>
        <w:spacing w:before="49" w:after="0" w:line="240" w:lineRule="auto"/>
        <w:rPr>
          <w:rFonts w:ascii="Arial" w:eastAsia="Times New Roman" w:hAnsi="Arial" w:cs="Arial"/>
          <w:sz w:val="25"/>
          <w:szCs w:val="25"/>
        </w:rPr>
      </w:pPr>
      <w:r w:rsidRPr="00DF4848">
        <w:rPr>
          <w:rFonts w:ascii="Arial" w:eastAsia="Times New Roman" w:hAnsi="Arial" w:cs="Arial"/>
          <w:b/>
          <w:bCs/>
        </w:rPr>
        <w:t>Total Expenditure</w:t>
      </w:r>
      <w:r w:rsidRPr="00DF4848">
        <w:rPr>
          <w:rFonts w:ascii="Arial" w:eastAsia="Times New Roman" w:hAnsi="Arial" w:cs="Arial"/>
          <w:sz w:val="24"/>
          <w:szCs w:val="24"/>
        </w:rPr>
        <w:tab/>
      </w:r>
      <w:r w:rsidRPr="00DF4848">
        <w:rPr>
          <w:rFonts w:ascii="Arial" w:eastAsia="Times New Roman" w:hAnsi="Arial" w:cs="Arial"/>
        </w:rPr>
        <w:t>£52,950.00</w:t>
      </w:r>
      <w:r w:rsidRPr="00DF4848">
        <w:rPr>
          <w:rFonts w:ascii="Arial" w:eastAsia="Times New Roman" w:hAnsi="Arial" w:cs="Arial"/>
          <w:sz w:val="24"/>
          <w:szCs w:val="24"/>
        </w:rPr>
        <w:tab/>
      </w:r>
      <w:r w:rsidRPr="00DF4848">
        <w:rPr>
          <w:rFonts w:ascii="Arial" w:eastAsia="Times New Roman" w:hAnsi="Arial" w:cs="Arial"/>
        </w:rPr>
        <w:t>£10,697.67</w:t>
      </w:r>
      <w:r w:rsidRPr="00DF4848">
        <w:rPr>
          <w:rFonts w:ascii="Arial" w:eastAsia="Times New Roman" w:hAnsi="Arial" w:cs="Arial"/>
          <w:sz w:val="24"/>
          <w:szCs w:val="24"/>
        </w:rPr>
        <w:tab/>
      </w:r>
      <w:r w:rsidRPr="00DF4848">
        <w:rPr>
          <w:rFonts w:ascii="Arial" w:eastAsia="Times New Roman" w:hAnsi="Arial" w:cs="Arial"/>
        </w:rPr>
        <w:t>£42,252.33</w:t>
      </w:r>
    </w:p>
    <w:p w14:paraId="200D875D" w14:textId="77777777" w:rsidR="00103FC3" w:rsidRPr="00DF4848" w:rsidRDefault="00103FC3" w:rsidP="00103FC3">
      <w:pPr>
        <w:widowControl w:val="0"/>
        <w:tabs>
          <w:tab w:val="left" w:pos="90"/>
          <w:tab w:val="right" w:pos="5461"/>
          <w:tab w:val="right" w:pos="7030"/>
          <w:tab w:val="right" w:pos="8426"/>
        </w:tabs>
        <w:autoSpaceDE w:val="0"/>
        <w:autoSpaceDN w:val="0"/>
        <w:adjustRightInd w:val="0"/>
        <w:spacing w:before="331" w:after="0" w:line="240" w:lineRule="auto"/>
        <w:rPr>
          <w:rFonts w:ascii="Arial" w:eastAsia="Times New Roman" w:hAnsi="Arial" w:cs="Arial"/>
          <w:sz w:val="25"/>
          <w:szCs w:val="25"/>
        </w:rPr>
      </w:pPr>
      <w:r w:rsidRPr="00DF4848">
        <w:rPr>
          <w:rFonts w:ascii="Arial" w:eastAsia="Times New Roman" w:hAnsi="Arial" w:cs="Arial"/>
        </w:rPr>
        <w:t>Total Income</w:t>
      </w:r>
      <w:r w:rsidRPr="00DF4848">
        <w:rPr>
          <w:rFonts w:ascii="Arial" w:eastAsia="Times New Roman" w:hAnsi="Arial" w:cs="Arial"/>
          <w:sz w:val="24"/>
          <w:szCs w:val="24"/>
        </w:rPr>
        <w:tab/>
      </w:r>
      <w:r w:rsidRPr="00DF4848">
        <w:rPr>
          <w:rFonts w:ascii="Arial" w:eastAsia="Times New Roman" w:hAnsi="Arial" w:cs="Arial"/>
        </w:rPr>
        <w:t>£49,210.00</w:t>
      </w:r>
      <w:r w:rsidRPr="00DF4848">
        <w:rPr>
          <w:rFonts w:ascii="Arial" w:eastAsia="Times New Roman" w:hAnsi="Arial" w:cs="Arial"/>
          <w:sz w:val="24"/>
          <w:szCs w:val="24"/>
        </w:rPr>
        <w:tab/>
      </w:r>
      <w:r w:rsidRPr="00DF4848">
        <w:rPr>
          <w:rFonts w:ascii="Arial" w:eastAsia="Times New Roman" w:hAnsi="Arial" w:cs="Arial"/>
        </w:rPr>
        <w:t>£23,875.00</w:t>
      </w:r>
      <w:r w:rsidRPr="00DF4848">
        <w:rPr>
          <w:rFonts w:ascii="Arial" w:eastAsia="Times New Roman" w:hAnsi="Arial" w:cs="Arial"/>
          <w:sz w:val="24"/>
          <w:szCs w:val="24"/>
        </w:rPr>
        <w:tab/>
      </w:r>
      <w:r w:rsidRPr="00DF4848">
        <w:rPr>
          <w:rFonts w:ascii="Arial" w:eastAsia="Times New Roman" w:hAnsi="Arial" w:cs="Arial"/>
        </w:rPr>
        <w:t>-£25,335.00</w:t>
      </w:r>
    </w:p>
    <w:p w14:paraId="420EC663" w14:textId="77777777" w:rsidR="00103FC3" w:rsidRPr="00DF4848" w:rsidRDefault="00103FC3" w:rsidP="00103FC3">
      <w:pPr>
        <w:widowControl w:val="0"/>
        <w:tabs>
          <w:tab w:val="left" w:pos="90"/>
          <w:tab w:val="right" w:pos="5461"/>
          <w:tab w:val="right" w:pos="7000"/>
          <w:tab w:val="right" w:pos="8426"/>
        </w:tabs>
        <w:autoSpaceDE w:val="0"/>
        <w:autoSpaceDN w:val="0"/>
        <w:adjustRightInd w:val="0"/>
        <w:spacing w:before="64" w:after="0" w:line="240" w:lineRule="auto"/>
        <w:rPr>
          <w:rFonts w:ascii="Arial" w:eastAsia="Times New Roman" w:hAnsi="Arial" w:cs="Arial"/>
          <w:sz w:val="25"/>
          <w:szCs w:val="25"/>
        </w:rPr>
      </w:pPr>
      <w:r w:rsidRPr="00DF4848">
        <w:rPr>
          <w:rFonts w:ascii="Arial" w:eastAsia="Times New Roman" w:hAnsi="Arial" w:cs="Arial"/>
        </w:rPr>
        <w:t>Total Expenditure</w:t>
      </w:r>
      <w:r w:rsidRPr="00DF4848">
        <w:rPr>
          <w:rFonts w:ascii="Arial" w:eastAsia="Times New Roman" w:hAnsi="Arial" w:cs="Arial"/>
          <w:sz w:val="24"/>
          <w:szCs w:val="24"/>
        </w:rPr>
        <w:tab/>
      </w:r>
      <w:r w:rsidRPr="00DF4848">
        <w:rPr>
          <w:rFonts w:ascii="Arial" w:eastAsia="Times New Roman" w:hAnsi="Arial" w:cs="Arial"/>
        </w:rPr>
        <w:t>£52,950.00</w:t>
      </w:r>
      <w:r w:rsidRPr="00DF4848">
        <w:rPr>
          <w:rFonts w:ascii="Arial" w:eastAsia="Times New Roman" w:hAnsi="Arial" w:cs="Arial"/>
          <w:sz w:val="24"/>
          <w:szCs w:val="24"/>
        </w:rPr>
        <w:tab/>
      </w:r>
      <w:r w:rsidRPr="00DF4848">
        <w:rPr>
          <w:rFonts w:ascii="Arial" w:eastAsia="Times New Roman" w:hAnsi="Arial" w:cs="Arial"/>
        </w:rPr>
        <w:t>£10,697.67</w:t>
      </w:r>
      <w:r w:rsidRPr="00DF4848">
        <w:rPr>
          <w:rFonts w:ascii="Arial" w:eastAsia="Times New Roman" w:hAnsi="Arial" w:cs="Arial"/>
          <w:sz w:val="24"/>
          <w:szCs w:val="24"/>
        </w:rPr>
        <w:tab/>
      </w:r>
      <w:r w:rsidRPr="00DF4848">
        <w:rPr>
          <w:rFonts w:ascii="Arial" w:eastAsia="Times New Roman" w:hAnsi="Arial" w:cs="Arial"/>
        </w:rPr>
        <w:t>£42,252.33</w:t>
      </w:r>
    </w:p>
    <w:p w14:paraId="4BDDA85E" w14:textId="77777777" w:rsidR="00103FC3" w:rsidRDefault="00103FC3" w:rsidP="00103FC3">
      <w:pPr>
        <w:widowControl w:val="0"/>
        <w:tabs>
          <w:tab w:val="left" w:pos="90"/>
          <w:tab w:val="right" w:pos="5461"/>
          <w:tab w:val="right" w:pos="7000"/>
        </w:tabs>
        <w:autoSpaceDE w:val="0"/>
        <w:autoSpaceDN w:val="0"/>
        <w:adjustRightInd w:val="0"/>
        <w:spacing w:before="169" w:after="0" w:line="240" w:lineRule="auto"/>
        <w:rPr>
          <w:rFonts w:ascii="Arial" w:eastAsia="Times New Roman" w:hAnsi="Arial" w:cs="Arial"/>
          <w:b/>
          <w:bCs/>
        </w:rPr>
      </w:pPr>
      <w:r w:rsidRPr="00DF4848">
        <w:rPr>
          <w:rFonts w:ascii="Arial" w:eastAsia="Times New Roman" w:hAnsi="Arial" w:cs="Arial"/>
          <w:b/>
          <w:bCs/>
        </w:rPr>
        <w:t>Total Net Balance</w:t>
      </w:r>
      <w:r w:rsidRPr="00DF4848">
        <w:rPr>
          <w:rFonts w:ascii="Arial" w:eastAsia="Times New Roman" w:hAnsi="Arial" w:cs="Arial"/>
          <w:sz w:val="24"/>
          <w:szCs w:val="24"/>
        </w:rPr>
        <w:tab/>
      </w:r>
      <w:r>
        <w:rPr>
          <w:rFonts w:ascii="Arial" w:eastAsia="Times New Roman" w:hAnsi="Arial" w:cs="Arial"/>
          <w:sz w:val="24"/>
          <w:szCs w:val="24"/>
        </w:rPr>
        <w:tab/>
      </w:r>
      <w:r w:rsidRPr="00DF4848">
        <w:rPr>
          <w:rFonts w:ascii="Arial" w:eastAsia="Times New Roman" w:hAnsi="Arial" w:cs="Arial"/>
          <w:b/>
          <w:bCs/>
        </w:rPr>
        <w:t>-£3,740.00</w:t>
      </w:r>
      <w:r w:rsidRPr="00DF4848">
        <w:rPr>
          <w:rFonts w:ascii="Arial" w:eastAsia="Times New Roman" w:hAnsi="Arial" w:cs="Arial"/>
          <w:sz w:val="24"/>
          <w:szCs w:val="24"/>
        </w:rPr>
        <w:tab/>
      </w:r>
      <w:r w:rsidRPr="00DF4848">
        <w:rPr>
          <w:rFonts w:ascii="Arial" w:eastAsia="Times New Roman" w:hAnsi="Arial" w:cs="Arial"/>
          <w:b/>
          <w:bCs/>
        </w:rPr>
        <w:t>£13,177.33</w:t>
      </w:r>
    </w:p>
    <w:p w14:paraId="11910747" w14:textId="77777777" w:rsidR="00103FC3" w:rsidRDefault="00103FC3" w:rsidP="00103FC3">
      <w:pPr>
        <w:rPr>
          <w:rFonts w:ascii="Arial" w:eastAsia="Times New Roman" w:hAnsi="Arial" w:cs="Arial"/>
          <w:b/>
          <w:bCs/>
        </w:rPr>
      </w:pPr>
      <w:r>
        <w:rPr>
          <w:rFonts w:ascii="Arial" w:eastAsia="Times New Roman" w:hAnsi="Arial" w:cs="Arial"/>
          <w:b/>
          <w:bCs/>
        </w:rPr>
        <w:br w:type="page"/>
      </w:r>
    </w:p>
    <w:p w14:paraId="03D0DC34" w14:textId="77777777" w:rsidR="00103FC3" w:rsidRPr="00DF4848" w:rsidRDefault="00103FC3" w:rsidP="00103FC3">
      <w:pPr>
        <w:widowControl w:val="0"/>
        <w:tabs>
          <w:tab w:val="left" w:pos="90"/>
        </w:tabs>
        <w:autoSpaceDE w:val="0"/>
        <w:autoSpaceDN w:val="0"/>
        <w:adjustRightInd w:val="0"/>
        <w:spacing w:after="0" w:line="240" w:lineRule="auto"/>
        <w:rPr>
          <w:rFonts w:ascii="Arial" w:eastAsiaTheme="minorEastAsia" w:hAnsi="Arial" w:cs="Arial"/>
          <w:b/>
          <w:bCs/>
          <w:sz w:val="47"/>
          <w:szCs w:val="47"/>
        </w:rPr>
      </w:pPr>
      <w:r w:rsidRPr="00DF4848">
        <w:rPr>
          <w:rFonts w:ascii="Arial" w:eastAsiaTheme="minorEastAsia" w:hAnsi="Arial" w:cs="Arial"/>
          <w:sz w:val="24"/>
          <w:szCs w:val="24"/>
        </w:rPr>
        <w:lastRenderedPageBreak/>
        <w:tab/>
      </w:r>
      <w:r w:rsidRPr="00DF4848">
        <w:rPr>
          <w:rFonts w:ascii="Arial" w:eastAsiaTheme="minorEastAsia" w:hAnsi="Arial" w:cs="Arial"/>
          <w:b/>
          <w:bCs/>
          <w:sz w:val="40"/>
          <w:szCs w:val="40"/>
        </w:rPr>
        <w:t>Financial Summary - Cashbook</w:t>
      </w:r>
    </w:p>
    <w:p w14:paraId="7E9C6D36" w14:textId="77777777" w:rsidR="00103FC3" w:rsidRPr="00DF4848" w:rsidRDefault="00103FC3" w:rsidP="00103FC3">
      <w:pPr>
        <w:widowControl w:val="0"/>
        <w:tabs>
          <w:tab w:val="left" w:pos="90"/>
        </w:tabs>
        <w:autoSpaceDE w:val="0"/>
        <w:autoSpaceDN w:val="0"/>
        <w:adjustRightInd w:val="0"/>
        <w:spacing w:before="31"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Summary between 01/04/21 and 06/08/21 inclusive.</w:t>
      </w:r>
    </w:p>
    <w:p w14:paraId="5216A4E8" w14:textId="77777777" w:rsidR="00103FC3" w:rsidRPr="00DF4848" w:rsidRDefault="00103FC3" w:rsidP="00103FC3">
      <w:pPr>
        <w:widowControl w:val="0"/>
        <w:tabs>
          <w:tab w:val="left" w:pos="90"/>
        </w:tabs>
        <w:autoSpaceDE w:val="0"/>
        <w:autoSpaceDN w:val="0"/>
        <w:adjustRightInd w:val="0"/>
        <w:spacing w:before="64"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Balances at the start of the year</w:t>
      </w:r>
    </w:p>
    <w:p w14:paraId="49C12E86" w14:textId="77777777" w:rsidR="00103FC3" w:rsidRPr="00DF4848" w:rsidRDefault="00103FC3" w:rsidP="00103FC3">
      <w:pPr>
        <w:widowControl w:val="0"/>
        <w:tabs>
          <w:tab w:val="left" w:pos="90"/>
        </w:tabs>
        <w:autoSpaceDE w:val="0"/>
        <w:autoSpaceDN w:val="0"/>
        <w:adjustRightInd w:val="0"/>
        <w:spacing w:before="49" w:after="0" w:line="240" w:lineRule="auto"/>
        <w:rPr>
          <w:rFonts w:ascii="Arial" w:eastAsiaTheme="minorEastAsia" w:hAnsi="Arial" w:cs="Arial"/>
          <w:b/>
          <w:bCs/>
          <w:sz w:val="27"/>
          <w:szCs w:val="27"/>
        </w:rPr>
      </w:pPr>
      <w:r w:rsidRPr="00DF4848">
        <w:rPr>
          <w:rFonts w:ascii="Arial" w:eastAsiaTheme="minorEastAsia" w:hAnsi="Arial" w:cs="Arial"/>
          <w:sz w:val="24"/>
          <w:szCs w:val="24"/>
        </w:rPr>
        <w:tab/>
      </w:r>
      <w:r w:rsidRPr="00DF4848">
        <w:rPr>
          <w:rFonts w:ascii="Arial" w:eastAsiaTheme="minorEastAsia" w:hAnsi="Arial" w:cs="Arial"/>
          <w:b/>
          <w:bCs/>
        </w:rPr>
        <w:t>Ordinary Accounts</w:t>
      </w:r>
    </w:p>
    <w:p w14:paraId="1322A725" w14:textId="77777777" w:rsidR="00103FC3" w:rsidRPr="00DF4848" w:rsidRDefault="00103FC3" w:rsidP="00103FC3">
      <w:pPr>
        <w:widowControl w:val="0"/>
        <w:tabs>
          <w:tab w:val="left" w:pos="90"/>
          <w:tab w:val="right" w:pos="909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Santander</w:t>
      </w:r>
      <w:r w:rsidRPr="00DF4848">
        <w:rPr>
          <w:rFonts w:ascii="Arial" w:eastAsiaTheme="minorEastAsia" w:hAnsi="Arial" w:cs="Arial"/>
          <w:sz w:val="24"/>
          <w:szCs w:val="24"/>
        </w:rPr>
        <w:tab/>
      </w:r>
      <w:r w:rsidRPr="00DF4848">
        <w:rPr>
          <w:rFonts w:ascii="Arial" w:eastAsiaTheme="minorEastAsia" w:hAnsi="Arial" w:cs="Arial"/>
        </w:rPr>
        <w:t>£27,153.38</w:t>
      </w:r>
    </w:p>
    <w:p w14:paraId="3372EF77" w14:textId="77777777" w:rsidR="00103FC3" w:rsidRPr="00DF4848" w:rsidRDefault="00103FC3" w:rsidP="00103FC3">
      <w:pPr>
        <w:widowControl w:val="0"/>
        <w:tabs>
          <w:tab w:val="left" w:pos="90"/>
        </w:tabs>
        <w:autoSpaceDE w:val="0"/>
        <w:autoSpaceDN w:val="0"/>
        <w:adjustRightInd w:val="0"/>
        <w:spacing w:before="31" w:after="0" w:line="240" w:lineRule="auto"/>
        <w:rPr>
          <w:rFonts w:ascii="Arial" w:eastAsiaTheme="minorEastAsia" w:hAnsi="Arial" w:cs="Arial"/>
          <w:b/>
          <w:bCs/>
          <w:sz w:val="27"/>
          <w:szCs w:val="27"/>
        </w:rPr>
      </w:pPr>
      <w:r w:rsidRPr="00DF4848">
        <w:rPr>
          <w:rFonts w:ascii="Arial" w:eastAsiaTheme="minorEastAsia" w:hAnsi="Arial" w:cs="Arial"/>
          <w:sz w:val="24"/>
          <w:szCs w:val="24"/>
        </w:rPr>
        <w:tab/>
      </w:r>
      <w:r w:rsidRPr="00DF4848">
        <w:rPr>
          <w:rFonts w:ascii="Arial" w:eastAsiaTheme="minorEastAsia" w:hAnsi="Arial" w:cs="Arial"/>
          <w:b/>
          <w:bCs/>
        </w:rPr>
        <w:t>Short Term Investment Accounts</w:t>
      </w:r>
    </w:p>
    <w:p w14:paraId="5B596479" w14:textId="77777777" w:rsidR="00103FC3" w:rsidRPr="00DF4848" w:rsidRDefault="00103FC3" w:rsidP="00103FC3">
      <w:pPr>
        <w:widowControl w:val="0"/>
        <w:tabs>
          <w:tab w:val="left" w:pos="90"/>
          <w:tab w:val="right" w:pos="9090"/>
        </w:tabs>
        <w:autoSpaceDE w:val="0"/>
        <w:autoSpaceDN w:val="0"/>
        <w:adjustRightInd w:val="0"/>
        <w:spacing w:before="38"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Redwood Bank</w:t>
      </w:r>
      <w:r w:rsidRPr="00DF4848">
        <w:rPr>
          <w:rFonts w:ascii="Arial" w:eastAsiaTheme="minorEastAsia" w:hAnsi="Arial" w:cs="Arial"/>
          <w:sz w:val="24"/>
          <w:szCs w:val="24"/>
        </w:rPr>
        <w:tab/>
      </w:r>
      <w:r w:rsidRPr="00DF4848">
        <w:rPr>
          <w:rFonts w:ascii="Arial" w:eastAsiaTheme="minorEastAsia" w:hAnsi="Arial" w:cs="Arial"/>
        </w:rPr>
        <w:t>£55,045.55</w:t>
      </w:r>
    </w:p>
    <w:p w14:paraId="0F70514C" w14:textId="77777777" w:rsidR="00103FC3" w:rsidRPr="00DF4848" w:rsidRDefault="00103FC3" w:rsidP="00103FC3">
      <w:pPr>
        <w:widowControl w:val="0"/>
        <w:tabs>
          <w:tab w:val="left" w:pos="90"/>
          <w:tab w:val="right" w:pos="909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Santander Deposit account</w:t>
      </w:r>
      <w:r w:rsidRPr="00DF4848">
        <w:rPr>
          <w:rFonts w:ascii="Arial" w:eastAsiaTheme="minorEastAsia" w:hAnsi="Arial" w:cs="Arial"/>
          <w:sz w:val="24"/>
          <w:szCs w:val="24"/>
        </w:rPr>
        <w:tab/>
      </w:r>
      <w:r w:rsidRPr="00DF4848">
        <w:rPr>
          <w:rFonts w:ascii="Arial" w:eastAsiaTheme="minorEastAsia" w:hAnsi="Arial" w:cs="Arial"/>
        </w:rPr>
        <w:t>£1,615.97</w:t>
      </w:r>
    </w:p>
    <w:p w14:paraId="62EB9431" w14:textId="77777777" w:rsidR="00103FC3" w:rsidRPr="00DF4848" w:rsidRDefault="00103FC3" w:rsidP="00103FC3">
      <w:pPr>
        <w:widowControl w:val="0"/>
        <w:tabs>
          <w:tab w:val="left" w:pos="90"/>
          <w:tab w:val="right" w:pos="909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Total</w:t>
      </w:r>
      <w:r w:rsidRPr="00DF4848">
        <w:rPr>
          <w:rFonts w:ascii="Arial" w:eastAsiaTheme="minorEastAsia" w:hAnsi="Arial" w:cs="Arial"/>
          <w:sz w:val="24"/>
          <w:szCs w:val="24"/>
        </w:rPr>
        <w:tab/>
      </w:r>
      <w:r w:rsidRPr="00DF4848">
        <w:rPr>
          <w:rFonts w:ascii="Arial" w:eastAsiaTheme="minorEastAsia" w:hAnsi="Arial" w:cs="Arial"/>
        </w:rPr>
        <w:t>£83,814.90</w:t>
      </w:r>
    </w:p>
    <w:p w14:paraId="02A115DD" w14:textId="77777777" w:rsidR="00103FC3" w:rsidRPr="00DF4848" w:rsidRDefault="00103FC3" w:rsidP="00103FC3">
      <w:pPr>
        <w:widowControl w:val="0"/>
        <w:tabs>
          <w:tab w:val="left" w:pos="113"/>
          <w:tab w:val="right" w:pos="6212"/>
          <w:tab w:val="right" w:pos="7983"/>
          <w:tab w:val="right" w:pos="9618"/>
        </w:tabs>
        <w:autoSpaceDE w:val="0"/>
        <w:autoSpaceDN w:val="0"/>
        <w:adjustRightInd w:val="0"/>
        <w:spacing w:before="405"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RECEIPTS</w:t>
      </w:r>
      <w:r w:rsidRPr="00DF4848">
        <w:rPr>
          <w:rFonts w:ascii="Arial" w:eastAsiaTheme="minorEastAsia" w:hAnsi="Arial" w:cs="Arial"/>
          <w:sz w:val="24"/>
          <w:szCs w:val="24"/>
        </w:rPr>
        <w:tab/>
      </w:r>
      <w:r w:rsidRPr="00DF4848">
        <w:rPr>
          <w:rFonts w:ascii="Arial" w:eastAsiaTheme="minorEastAsia" w:hAnsi="Arial" w:cs="Arial"/>
        </w:rPr>
        <w:t>Net</w:t>
      </w:r>
      <w:r w:rsidRPr="00DF4848">
        <w:rPr>
          <w:rFonts w:ascii="Arial" w:eastAsiaTheme="minorEastAsia" w:hAnsi="Arial" w:cs="Arial"/>
          <w:sz w:val="24"/>
          <w:szCs w:val="24"/>
        </w:rPr>
        <w:tab/>
      </w:r>
      <w:r w:rsidRPr="00DF4848">
        <w:rPr>
          <w:rFonts w:ascii="Arial" w:eastAsiaTheme="minorEastAsia" w:hAnsi="Arial" w:cs="Arial"/>
        </w:rPr>
        <w:t>Vat</w:t>
      </w:r>
      <w:r w:rsidRPr="00DF4848">
        <w:rPr>
          <w:rFonts w:ascii="Arial" w:eastAsiaTheme="minorEastAsia" w:hAnsi="Arial" w:cs="Arial"/>
          <w:sz w:val="24"/>
          <w:szCs w:val="24"/>
        </w:rPr>
        <w:tab/>
      </w:r>
      <w:r w:rsidRPr="00DF4848">
        <w:rPr>
          <w:rFonts w:ascii="Arial" w:eastAsiaTheme="minorEastAsia" w:hAnsi="Arial" w:cs="Arial"/>
        </w:rPr>
        <w:t>Gross</w:t>
      </w:r>
    </w:p>
    <w:p w14:paraId="78D06EA3" w14:textId="77777777" w:rsidR="00103FC3" w:rsidRPr="00DF4848" w:rsidRDefault="00103FC3" w:rsidP="00103FC3">
      <w:pPr>
        <w:widowControl w:val="0"/>
        <w:tabs>
          <w:tab w:val="left" w:pos="113"/>
          <w:tab w:val="right" w:pos="6212"/>
          <w:tab w:val="right" w:pos="7983"/>
          <w:tab w:val="right" w:pos="9618"/>
        </w:tabs>
        <w:autoSpaceDE w:val="0"/>
        <w:autoSpaceDN w:val="0"/>
        <w:adjustRightInd w:val="0"/>
        <w:spacing w:before="19"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Council</w:t>
      </w:r>
      <w:r w:rsidRPr="00DF4848">
        <w:rPr>
          <w:rFonts w:ascii="Arial" w:eastAsiaTheme="minorEastAsia" w:hAnsi="Arial" w:cs="Arial"/>
          <w:sz w:val="24"/>
          <w:szCs w:val="24"/>
        </w:rPr>
        <w:tab/>
      </w:r>
      <w:r w:rsidRPr="00DF4848">
        <w:rPr>
          <w:rFonts w:ascii="Arial" w:eastAsiaTheme="minorEastAsia" w:hAnsi="Arial" w:cs="Arial"/>
        </w:rPr>
        <w:t>£26,967.40</w:t>
      </w:r>
      <w:r w:rsidRPr="00DF4848">
        <w:rPr>
          <w:rFonts w:ascii="Arial" w:eastAsiaTheme="minorEastAsia" w:hAnsi="Arial" w:cs="Arial"/>
          <w:sz w:val="24"/>
          <w:szCs w:val="24"/>
        </w:rPr>
        <w:tab/>
      </w:r>
      <w:r w:rsidRPr="00DF4848">
        <w:rPr>
          <w:rFonts w:ascii="Arial" w:eastAsiaTheme="minorEastAsia" w:hAnsi="Arial" w:cs="Arial"/>
        </w:rPr>
        <w:t>£0.00</w:t>
      </w:r>
      <w:r w:rsidRPr="00DF4848">
        <w:rPr>
          <w:rFonts w:ascii="Arial" w:eastAsiaTheme="minorEastAsia" w:hAnsi="Arial" w:cs="Arial"/>
          <w:sz w:val="24"/>
          <w:szCs w:val="24"/>
        </w:rPr>
        <w:tab/>
      </w:r>
      <w:r w:rsidRPr="00DF4848">
        <w:rPr>
          <w:rFonts w:ascii="Arial" w:eastAsiaTheme="minorEastAsia" w:hAnsi="Arial" w:cs="Arial"/>
        </w:rPr>
        <w:t>£26,967.40</w:t>
      </w:r>
    </w:p>
    <w:p w14:paraId="6F315BA0" w14:textId="77777777" w:rsidR="00103FC3" w:rsidRPr="00DF4848" w:rsidRDefault="00103FC3" w:rsidP="00103FC3">
      <w:pPr>
        <w:widowControl w:val="0"/>
        <w:tabs>
          <w:tab w:val="left" w:pos="113"/>
          <w:tab w:val="right" w:pos="6212"/>
          <w:tab w:val="right" w:pos="7983"/>
          <w:tab w:val="right" w:pos="9618"/>
        </w:tabs>
        <w:autoSpaceDE w:val="0"/>
        <w:autoSpaceDN w:val="0"/>
        <w:adjustRightInd w:val="0"/>
        <w:spacing w:before="49"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Total Receipts</w:t>
      </w:r>
      <w:r w:rsidRPr="00DF4848">
        <w:rPr>
          <w:rFonts w:ascii="Arial" w:eastAsiaTheme="minorEastAsia" w:hAnsi="Arial" w:cs="Arial"/>
          <w:sz w:val="24"/>
          <w:szCs w:val="24"/>
        </w:rPr>
        <w:tab/>
      </w:r>
      <w:r w:rsidRPr="00DF4848">
        <w:rPr>
          <w:rFonts w:ascii="Arial" w:eastAsiaTheme="minorEastAsia" w:hAnsi="Arial" w:cs="Arial"/>
        </w:rPr>
        <w:t>£26,967.40</w:t>
      </w:r>
      <w:r w:rsidRPr="00DF4848">
        <w:rPr>
          <w:rFonts w:ascii="Arial" w:eastAsiaTheme="minorEastAsia" w:hAnsi="Arial" w:cs="Arial"/>
          <w:sz w:val="24"/>
          <w:szCs w:val="24"/>
        </w:rPr>
        <w:tab/>
      </w:r>
      <w:r w:rsidRPr="00DF4848">
        <w:rPr>
          <w:rFonts w:ascii="Arial" w:eastAsiaTheme="minorEastAsia" w:hAnsi="Arial" w:cs="Arial"/>
        </w:rPr>
        <w:t>£0.00</w:t>
      </w:r>
      <w:r w:rsidRPr="00DF4848">
        <w:rPr>
          <w:rFonts w:ascii="Arial" w:eastAsiaTheme="minorEastAsia" w:hAnsi="Arial" w:cs="Arial"/>
          <w:sz w:val="24"/>
          <w:szCs w:val="24"/>
        </w:rPr>
        <w:tab/>
      </w:r>
      <w:r w:rsidRPr="00DF4848">
        <w:rPr>
          <w:rFonts w:ascii="Arial" w:eastAsiaTheme="minorEastAsia" w:hAnsi="Arial" w:cs="Arial"/>
        </w:rPr>
        <w:t>£26,967.40</w:t>
      </w:r>
    </w:p>
    <w:p w14:paraId="5394F5FF" w14:textId="77777777" w:rsidR="00103FC3" w:rsidRPr="00DF4848" w:rsidRDefault="00103FC3" w:rsidP="00103FC3">
      <w:pPr>
        <w:widowControl w:val="0"/>
        <w:tabs>
          <w:tab w:val="left" w:pos="90"/>
          <w:tab w:val="right" w:pos="6174"/>
          <w:tab w:val="right" w:pos="7915"/>
          <w:tab w:val="right" w:pos="9672"/>
        </w:tabs>
        <w:autoSpaceDE w:val="0"/>
        <w:autoSpaceDN w:val="0"/>
        <w:adjustRightInd w:val="0"/>
        <w:spacing w:before="158"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PAYMENTS</w:t>
      </w:r>
      <w:r w:rsidRPr="00DF4848">
        <w:rPr>
          <w:rFonts w:ascii="Arial" w:eastAsiaTheme="minorEastAsia" w:hAnsi="Arial" w:cs="Arial"/>
          <w:sz w:val="24"/>
          <w:szCs w:val="24"/>
        </w:rPr>
        <w:tab/>
      </w:r>
      <w:r w:rsidRPr="00DF4848">
        <w:rPr>
          <w:rFonts w:ascii="Arial" w:eastAsiaTheme="minorEastAsia" w:hAnsi="Arial" w:cs="Arial"/>
        </w:rPr>
        <w:t>Net</w:t>
      </w:r>
      <w:r w:rsidRPr="00DF4848">
        <w:rPr>
          <w:rFonts w:ascii="Arial" w:eastAsiaTheme="minorEastAsia" w:hAnsi="Arial" w:cs="Arial"/>
          <w:sz w:val="24"/>
          <w:szCs w:val="24"/>
        </w:rPr>
        <w:tab/>
      </w:r>
      <w:r w:rsidRPr="00DF4848">
        <w:rPr>
          <w:rFonts w:ascii="Arial" w:eastAsiaTheme="minorEastAsia" w:hAnsi="Arial" w:cs="Arial"/>
        </w:rPr>
        <w:t>Vat</w:t>
      </w:r>
      <w:r w:rsidRPr="00DF4848">
        <w:rPr>
          <w:rFonts w:ascii="Arial" w:eastAsiaTheme="minorEastAsia" w:hAnsi="Arial" w:cs="Arial"/>
          <w:sz w:val="24"/>
          <w:szCs w:val="24"/>
        </w:rPr>
        <w:tab/>
      </w:r>
      <w:r w:rsidRPr="00DF4848">
        <w:rPr>
          <w:rFonts w:ascii="Arial" w:eastAsiaTheme="minorEastAsia" w:hAnsi="Arial" w:cs="Arial"/>
        </w:rPr>
        <w:t>Gross</w:t>
      </w:r>
    </w:p>
    <w:p w14:paraId="14AE0EA2" w14:textId="77777777" w:rsidR="00103FC3" w:rsidRPr="00DF4848" w:rsidRDefault="00103FC3" w:rsidP="00103FC3">
      <w:pPr>
        <w:widowControl w:val="0"/>
        <w:tabs>
          <w:tab w:val="left" w:pos="90"/>
          <w:tab w:val="right" w:pos="6174"/>
          <w:tab w:val="right" w:pos="7915"/>
          <w:tab w:val="right" w:pos="9671"/>
        </w:tabs>
        <w:autoSpaceDE w:val="0"/>
        <w:autoSpaceDN w:val="0"/>
        <w:adjustRightInd w:val="0"/>
        <w:spacing w:before="19"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Council</w:t>
      </w:r>
      <w:r w:rsidRPr="00DF4848">
        <w:rPr>
          <w:rFonts w:ascii="Arial" w:eastAsiaTheme="minorEastAsia" w:hAnsi="Arial" w:cs="Arial"/>
          <w:sz w:val="24"/>
          <w:szCs w:val="24"/>
        </w:rPr>
        <w:tab/>
      </w:r>
      <w:r w:rsidRPr="00DF4848">
        <w:rPr>
          <w:rFonts w:ascii="Arial" w:eastAsiaTheme="minorEastAsia" w:hAnsi="Arial" w:cs="Arial"/>
        </w:rPr>
        <w:t>£22,176.88</w:t>
      </w:r>
      <w:r w:rsidRPr="00DF4848">
        <w:rPr>
          <w:rFonts w:ascii="Arial" w:eastAsiaTheme="minorEastAsia" w:hAnsi="Arial" w:cs="Arial"/>
          <w:sz w:val="24"/>
          <w:szCs w:val="24"/>
        </w:rPr>
        <w:tab/>
      </w:r>
      <w:r w:rsidRPr="00DF4848">
        <w:rPr>
          <w:rFonts w:ascii="Arial" w:eastAsiaTheme="minorEastAsia" w:hAnsi="Arial" w:cs="Arial"/>
        </w:rPr>
        <w:t>£847.08</w:t>
      </w:r>
      <w:r w:rsidRPr="00DF4848">
        <w:rPr>
          <w:rFonts w:ascii="Arial" w:eastAsiaTheme="minorEastAsia" w:hAnsi="Arial" w:cs="Arial"/>
          <w:sz w:val="24"/>
          <w:szCs w:val="24"/>
        </w:rPr>
        <w:tab/>
      </w:r>
      <w:r w:rsidRPr="00DF4848">
        <w:rPr>
          <w:rFonts w:ascii="Arial" w:eastAsiaTheme="minorEastAsia" w:hAnsi="Arial" w:cs="Arial"/>
        </w:rPr>
        <w:t>£23,023.96</w:t>
      </w:r>
    </w:p>
    <w:p w14:paraId="74740BE7" w14:textId="77777777" w:rsidR="00103FC3" w:rsidRPr="00DF4848" w:rsidRDefault="00103FC3" w:rsidP="00103FC3">
      <w:pPr>
        <w:widowControl w:val="0"/>
        <w:tabs>
          <w:tab w:val="left" w:pos="90"/>
          <w:tab w:val="right" w:pos="6174"/>
          <w:tab w:val="right" w:pos="7915"/>
          <w:tab w:val="right" w:pos="9672"/>
        </w:tabs>
        <w:autoSpaceDE w:val="0"/>
        <w:autoSpaceDN w:val="0"/>
        <w:adjustRightInd w:val="0"/>
        <w:spacing w:before="49" w:after="0" w:line="240" w:lineRule="auto"/>
        <w:rPr>
          <w:rFonts w:ascii="Arial" w:eastAsiaTheme="minorEastAsia" w:hAnsi="Arial" w:cs="Arial"/>
          <w:sz w:val="25"/>
          <w:szCs w:val="25"/>
        </w:rPr>
      </w:pPr>
      <w:r w:rsidRPr="00DF4848">
        <w:rPr>
          <w:rFonts w:ascii="Arial" w:eastAsiaTheme="minorEastAsia" w:hAnsi="Arial" w:cs="Arial"/>
          <w:sz w:val="24"/>
          <w:szCs w:val="24"/>
        </w:rPr>
        <w:tab/>
      </w:r>
      <w:r w:rsidRPr="00DF4848">
        <w:rPr>
          <w:rFonts w:ascii="Arial" w:eastAsiaTheme="minorEastAsia" w:hAnsi="Arial" w:cs="Arial"/>
        </w:rPr>
        <w:t>Total Payments</w:t>
      </w:r>
      <w:r w:rsidRPr="00DF4848">
        <w:rPr>
          <w:rFonts w:ascii="Arial" w:eastAsiaTheme="minorEastAsia" w:hAnsi="Arial" w:cs="Arial"/>
          <w:sz w:val="24"/>
          <w:szCs w:val="24"/>
        </w:rPr>
        <w:tab/>
      </w:r>
      <w:r w:rsidRPr="00DF4848">
        <w:rPr>
          <w:rFonts w:ascii="Arial" w:eastAsiaTheme="minorEastAsia" w:hAnsi="Arial" w:cs="Arial"/>
        </w:rPr>
        <w:t>£22,176.88</w:t>
      </w:r>
      <w:r w:rsidRPr="00DF4848">
        <w:rPr>
          <w:rFonts w:ascii="Arial" w:eastAsiaTheme="minorEastAsia" w:hAnsi="Arial" w:cs="Arial"/>
          <w:sz w:val="24"/>
          <w:szCs w:val="24"/>
        </w:rPr>
        <w:tab/>
      </w:r>
      <w:r w:rsidRPr="00DF4848">
        <w:rPr>
          <w:rFonts w:ascii="Arial" w:eastAsiaTheme="minorEastAsia" w:hAnsi="Arial" w:cs="Arial"/>
        </w:rPr>
        <w:t>£847.08</w:t>
      </w:r>
      <w:r w:rsidRPr="00DF4848">
        <w:rPr>
          <w:rFonts w:ascii="Arial" w:eastAsiaTheme="minorEastAsia" w:hAnsi="Arial" w:cs="Arial"/>
          <w:sz w:val="24"/>
          <w:szCs w:val="24"/>
        </w:rPr>
        <w:tab/>
      </w:r>
      <w:r w:rsidRPr="00DF4848">
        <w:rPr>
          <w:rFonts w:ascii="Arial" w:eastAsiaTheme="minorEastAsia" w:hAnsi="Arial" w:cs="Arial"/>
        </w:rPr>
        <w:t>£23,023.96</w:t>
      </w:r>
    </w:p>
    <w:p w14:paraId="22F99FD2" w14:textId="77777777" w:rsidR="00103FC3" w:rsidRPr="00DF4848" w:rsidRDefault="00103FC3" w:rsidP="00103FC3">
      <w:pPr>
        <w:widowControl w:val="0"/>
        <w:tabs>
          <w:tab w:val="left" w:pos="90"/>
        </w:tabs>
        <w:autoSpaceDE w:val="0"/>
        <w:autoSpaceDN w:val="0"/>
        <w:adjustRightInd w:val="0"/>
        <w:spacing w:before="126" w:after="0" w:line="240" w:lineRule="auto"/>
        <w:rPr>
          <w:rFonts w:ascii="Arial" w:eastAsiaTheme="minorEastAsia" w:hAnsi="Arial" w:cs="Arial"/>
          <w:sz w:val="25"/>
          <w:szCs w:val="25"/>
        </w:rPr>
      </w:pPr>
      <w:r w:rsidRPr="00DF4848">
        <w:rPr>
          <w:rFonts w:ascii="Arial" w:eastAsiaTheme="minorEastAsia" w:hAnsi="Arial" w:cs="Arial"/>
        </w:rPr>
        <w:t>Closing Balances</w:t>
      </w:r>
    </w:p>
    <w:p w14:paraId="5D74FB5A" w14:textId="77777777" w:rsidR="00103FC3" w:rsidRPr="00DF4848" w:rsidRDefault="00103FC3" w:rsidP="00103FC3">
      <w:pPr>
        <w:widowControl w:val="0"/>
        <w:tabs>
          <w:tab w:val="left" w:pos="90"/>
        </w:tabs>
        <w:autoSpaceDE w:val="0"/>
        <w:autoSpaceDN w:val="0"/>
        <w:adjustRightInd w:val="0"/>
        <w:spacing w:before="19" w:after="0" w:line="240" w:lineRule="auto"/>
        <w:rPr>
          <w:rFonts w:ascii="Arial" w:eastAsiaTheme="minorEastAsia" w:hAnsi="Arial" w:cs="Arial"/>
          <w:b/>
          <w:bCs/>
          <w:sz w:val="27"/>
          <w:szCs w:val="27"/>
        </w:rPr>
      </w:pPr>
      <w:r w:rsidRPr="00DF4848">
        <w:rPr>
          <w:rFonts w:ascii="Arial" w:eastAsiaTheme="minorEastAsia" w:hAnsi="Arial" w:cs="Arial"/>
          <w:b/>
          <w:bCs/>
        </w:rPr>
        <w:t>Ordinary Accounts</w:t>
      </w:r>
    </w:p>
    <w:p w14:paraId="6BDB9125" w14:textId="77777777" w:rsidR="00103FC3" w:rsidRPr="00DF4848" w:rsidRDefault="00103FC3" w:rsidP="00103FC3">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rPr>
        <w:t>Santander</w:t>
      </w:r>
      <w:r w:rsidRPr="00DF4848">
        <w:rPr>
          <w:rFonts w:ascii="Arial" w:eastAsiaTheme="minorEastAsia" w:hAnsi="Arial" w:cs="Arial"/>
          <w:sz w:val="24"/>
          <w:szCs w:val="24"/>
        </w:rPr>
        <w:tab/>
      </w:r>
      <w:r w:rsidRPr="00DF4848">
        <w:rPr>
          <w:rFonts w:ascii="Arial" w:eastAsiaTheme="minorEastAsia" w:hAnsi="Arial" w:cs="Arial"/>
        </w:rPr>
        <w:t>£31,096.82</w:t>
      </w:r>
    </w:p>
    <w:p w14:paraId="615C3665" w14:textId="77777777" w:rsidR="00103FC3" w:rsidRPr="00DF4848" w:rsidRDefault="00103FC3" w:rsidP="00103FC3">
      <w:pPr>
        <w:widowControl w:val="0"/>
        <w:tabs>
          <w:tab w:val="left" w:pos="90"/>
        </w:tabs>
        <w:autoSpaceDE w:val="0"/>
        <w:autoSpaceDN w:val="0"/>
        <w:adjustRightInd w:val="0"/>
        <w:spacing w:before="16" w:after="0" w:line="240" w:lineRule="auto"/>
        <w:rPr>
          <w:rFonts w:ascii="Arial" w:eastAsiaTheme="minorEastAsia" w:hAnsi="Arial" w:cs="Arial"/>
          <w:b/>
          <w:bCs/>
          <w:sz w:val="27"/>
          <w:szCs w:val="27"/>
        </w:rPr>
      </w:pPr>
      <w:r w:rsidRPr="00DF4848">
        <w:rPr>
          <w:rFonts w:ascii="Arial" w:eastAsiaTheme="minorEastAsia" w:hAnsi="Arial" w:cs="Arial"/>
          <w:b/>
          <w:bCs/>
        </w:rPr>
        <w:t>Short Term Investment Accounts</w:t>
      </w:r>
    </w:p>
    <w:p w14:paraId="299FA792" w14:textId="77777777" w:rsidR="00103FC3" w:rsidRPr="00DF4848" w:rsidRDefault="00103FC3" w:rsidP="00103FC3">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rPr>
        <w:t>Redwood Bank</w:t>
      </w:r>
      <w:r w:rsidRPr="00DF4848">
        <w:rPr>
          <w:rFonts w:ascii="Arial" w:eastAsiaTheme="minorEastAsia" w:hAnsi="Arial" w:cs="Arial"/>
          <w:sz w:val="24"/>
          <w:szCs w:val="24"/>
        </w:rPr>
        <w:tab/>
      </w:r>
      <w:r w:rsidRPr="00DF4848">
        <w:rPr>
          <w:rFonts w:ascii="Arial" w:eastAsiaTheme="minorEastAsia" w:hAnsi="Arial" w:cs="Arial"/>
        </w:rPr>
        <w:t>£55,045.55</w:t>
      </w:r>
    </w:p>
    <w:p w14:paraId="6CEC4E93" w14:textId="77777777" w:rsidR="00103FC3" w:rsidRPr="00DF4848" w:rsidRDefault="00103FC3" w:rsidP="00103FC3">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rPr>
        <w:t>Santander Deposit account</w:t>
      </w:r>
      <w:r w:rsidRPr="00DF4848">
        <w:rPr>
          <w:rFonts w:ascii="Arial" w:eastAsiaTheme="minorEastAsia" w:hAnsi="Arial" w:cs="Arial"/>
          <w:sz w:val="24"/>
          <w:szCs w:val="24"/>
        </w:rPr>
        <w:tab/>
      </w:r>
      <w:r w:rsidRPr="00DF4848">
        <w:rPr>
          <w:rFonts w:ascii="Arial" w:eastAsiaTheme="minorEastAsia" w:hAnsi="Arial" w:cs="Arial"/>
        </w:rPr>
        <w:t>£1,615.97</w:t>
      </w:r>
    </w:p>
    <w:p w14:paraId="408F42A1" w14:textId="77777777" w:rsidR="00103FC3" w:rsidRPr="00DF4848" w:rsidRDefault="00103FC3" w:rsidP="00103FC3">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DF4848">
        <w:rPr>
          <w:rFonts w:ascii="Arial" w:eastAsiaTheme="minorEastAsia" w:hAnsi="Arial" w:cs="Arial"/>
        </w:rPr>
        <w:t>Total</w:t>
      </w:r>
      <w:r w:rsidRPr="00DF4848">
        <w:rPr>
          <w:rFonts w:ascii="Arial" w:eastAsiaTheme="minorEastAsia" w:hAnsi="Arial" w:cs="Arial"/>
          <w:sz w:val="24"/>
          <w:szCs w:val="24"/>
        </w:rPr>
        <w:tab/>
      </w:r>
      <w:r w:rsidRPr="00DF4848">
        <w:rPr>
          <w:rFonts w:ascii="Arial" w:eastAsiaTheme="minorEastAsia" w:hAnsi="Arial" w:cs="Arial"/>
        </w:rPr>
        <w:t>£87,758.34</w:t>
      </w:r>
    </w:p>
    <w:p w14:paraId="52FC039D" w14:textId="77777777" w:rsidR="00103FC3" w:rsidRPr="00DF4848" w:rsidRDefault="00103FC3" w:rsidP="00103FC3">
      <w:pPr>
        <w:widowControl w:val="0"/>
        <w:tabs>
          <w:tab w:val="left" w:pos="135"/>
        </w:tabs>
        <w:autoSpaceDE w:val="0"/>
        <w:autoSpaceDN w:val="0"/>
        <w:adjustRightInd w:val="0"/>
        <w:spacing w:before="1593" w:after="0" w:line="240" w:lineRule="auto"/>
        <w:rPr>
          <w:rFonts w:ascii="Arial" w:eastAsiaTheme="minorEastAsia" w:hAnsi="Arial" w:cs="Arial"/>
          <w:sz w:val="21"/>
          <w:szCs w:val="21"/>
        </w:rPr>
      </w:pPr>
      <w:r w:rsidRPr="00DF4848">
        <w:rPr>
          <w:rFonts w:ascii="Arial" w:eastAsiaTheme="minorEastAsia" w:hAnsi="Arial" w:cs="Arial"/>
          <w:sz w:val="24"/>
          <w:szCs w:val="24"/>
        </w:rPr>
        <w:tab/>
      </w:r>
      <w:r w:rsidRPr="00DF4848">
        <w:rPr>
          <w:rFonts w:ascii="Arial" w:eastAsiaTheme="minorEastAsia" w:hAnsi="Arial" w:cs="Arial"/>
          <w:sz w:val="16"/>
          <w:szCs w:val="16"/>
        </w:rPr>
        <w:t xml:space="preserve">Signed </w:t>
      </w:r>
    </w:p>
    <w:p w14:paraId="292371CF" w14:textId="77777777" w:rsidR="00103FC3" w:rsidRPr="00DF4848" w:rsidRDefault="00103FC3" w:rsidP="00103FC3">
      <w:pPr>
        <w:widowControl w:val="0"/>
        <w:tabs>
          <w:tab w:val="left" w:pos="120"/>
          <w:tab w:val="left" w:pos="6315"/>
        </w:tabs>
        <w:autoSpaceDE w:val="0"/>
        <w:autoSpaceDN w:val="0"/>
        <w:adjustRightInd w:val="0"/>
        <w:spacing w:before="90" w:after="0" w:line="240" w:lineRule="auto"/>
        <w:rPr>
          <w:rFonts w:ascii="Arial" w:eastAsiaTheme="minorEastAsia" w:hAnsi="Arial" w:cs="Arial"/>
          <w:sz w:val="21"/>
          <w:szCs w:val="21"/>
        </w:rPr>
      </w:pPr>
      <w:r w:rsidRPr="00DF4848">
        <w:rPr>
          <w:rFonts w:ascii="Arial" w:eastAsiaTheme="minorEastAsia" w:hAnsi="Arial" w:cs="Arial"/>
          <w:sz w:val="24"/>
          <w:szCs w:val="24"/>
        </w:rPr>
        <w:tab/>
      </w:r>
      <w:r w:rsidRPr="00DF4848">
        <w:rPr>
          <w:rFonts w:ascii="Arial" w:eastAsiaTheme="minorEastAsia" w:hAnsi="Arial" w:cs="Arial"/>
          <w:sz w:val="16"/>
          <w:szCs w:val="16"/>
        </w:rPr>
        <w:t>Chair</w:t>
      </w:r>
      <w:r w:rsidRPr="00DF4848">
        <w:rPr>
          <w:rFonts w:ascii="Arial" w:eastAsiaTheme="minorEastAsia" w:hAnsi="Arial" w:cs="Arial"/>
          <w:sz w:val="24"/>
          <w:szCs w:val="24"/>
        </w:rPr>
        <w:tab/>
      </w:r>
      <w:r w:rsidRPr="00DF4848">
        <w:rPr>
          <w:rFonts w:ascii="Arial" w:eastAsiaTheme="minorEastAsia" w:hAnsi="Arial" w:cs="Arial"/>
          <w:sz w:val="16"/>
          <w:szCs w:val="16"/>
        </w:rPr>
        <w:t>Clerk / Responsible Financial Officer</w:t>
      </w:r>
    </w:p>
    <w:p w14:paraId="4FD1C886" w14:textId="77777777" w:rsidR="00103FC3" w:rsidRDefault="00103FC3" w:rsidP="00103FC3">
      <w:pPr>
        <w:widowControl w:val="0"/>
        <w:tabs>
          <w:tab w:val="left" w:pos="90"/>
          <w:tab w:val="center" w:pos="4942"/>
          <w:tab w:val="right" w:pos="9555"/>
        </w:tabs>
        <w:autoSpaceDE w:val="0"/>
        <w:autoSpaceDN w:val="0"/>
        <w:adjustRightInd w:val="0"/>
        <w:spacing w:before="3224" w:after="0" w:line="240" w:lineRule="auto"/>
        <w:rPr>
          <w:rFonts w:ascii="Times New Roman" w:eastAsiaTheme="minorEastAsia" w:hAnsi="Times New Roman" w:cs="Times New Roman"/>
          <w:b/>
          <w:bCs/>
          <w:i/>
          <w:iCs/>
          <w:sz w:val="18"/>
          <w:szCs w:val="18"/>
        </w:rPr>
      </w:pPr>
      <w:r w:rsidRPr="00DF4848">
        <w:rPr>
          <w:rFonts w:ascii="Arial" w:eastAsiaTheme="minorEastAsia" w:hAnsi="Arial" w:cs="Arial"/>
          <w:sz w:val="24"/>
          <w:szCs w:val="24"/>
        </w:rPr>
        <w:tab/>
      </w:r>
      <w:r w:rsidRPr="00DF4848">
        <w:rPr>
          <w:rFonts w:ascii="Times New Roman" w:eastAsiaTheme="minorEastAsia" w:hAnsi="Times New Roman" w:cs="Times New Roman"/>
          <w:sz w:val="16"/>
          <w:szCs w:val="16"/>
        </w:rPr>
        <w:t xml:space="preserve">24/08/21    12:57 PM Vs: </w:t>
      </w:r>
      <w:r w:rsidRPr="00DF4848">
        <w:rPr>
          <w:rFonts w:ascii="Arial" w:eastAsiaTheme="minorEastAsia" w:hAnsi="Arial" w:cs="Arial"/>
          <w:sz w:val="24"/>
          <w:szCs w:val="24"/>
        </w:rPr>
        <w:tab/>
      </w:r>
      <w:r w:rsidRPr="00DF4848">
        <w:rPr>
          <w:rFonts w:ascii="Times New Roman" w:eastAsiaTheme="minorEastAsia" w:hAnsi="Times New Roman" w:cs="Times New Roman"/>
          <w:b/>
          <w:bCs/>
          <w:i/>
          <w:iCs/>
        </w:rPr>
        <w:t>Pattingham &amp; Patshull Parish Council</w:t>
      </w:r>
      <w:r w:rsidRPr="00DF4848">
        <w:rPr>
          <w:rFonts w:ascii="Arial" w:eastAsiaTheme="minorEastAsia" w:hAnsi="Arial" w:cs="Arial"/>
          <w:sz w:val="24"/>
          <w:szCs w:val="24"/>
        </w:rPr>
        <w:tab/>
      </w:r>
      <w:r w:rsidRPr="00DF4848">
        <w:rPr>
          <w:rFonts w:ascii="Times New Roman" w:eastAsiaTheme="minorEastAsia" w:hAnsi="Times New Roman" w:cs="Times New Roman"/>
          <w:b/>
          <w:bCs/>
          <w:i/>
          <w:iCs/>
          <w:sz w:val="18"/>
          <w:szCs w:val="18"/>
        </w:rPr>
        <w:t>Page 1</w:t>
      </w:r>
    </w:p>
    <w:p w14:paraId="3E068A9B" w14:textId="77777777" w:rsidR="00103FC3" w:rsidRPr="00DF4848" w:rsidRDefault="00103FC3" w:rsidP="00103FC3">
      <w:pPr>
        <w:widowControl w:val="0"/>
        <w:tabs>
          <w:tab w:val="left" w:pos="90"/>
          <w:tab w:val="center" w:pos="4942"/>
          <w:tab w:val="right" w:pos="9555"/>
        </w:tabs>
        <w:autoSpaceDE w:val="0"/>
        <w:autoSpaceDN w:val="0"/>
        <w:adjustRightInd w:val="0"/>
        <w:spacing w:before="3224" w:after="0" w:line="240" w:lineRule="auto"/>
        <w:rPr>
          <w:rFonts w:ascii="Times New Roman" w:eastAsiaTheme="minorEastAsia" w:hAnsi="Times New Roman" w:cs="Times New Roman"/>
          <w:b/>
          <w:bCs/>
          <w:i/>
          <w:iCs/>
          <w:sz w:val="25"/>
          <w:szCs w:val="25"/>
        </w:rPr>
      </w:pPr>
      <w:r>
        <w:rPr>
          <w:rFonts w:ascii="Times New Roman" w:eastAsiaTheme="minorEastAsia" w:hAnsi="Times New Roman" w:cs="Times New Roman"/>
          <w:b/>
          <w:bCs/>
          <w:i/>
          <w:iCs/>
          <w:noProof/>
          <w:sz w:val="25"/>
          <w:szCs w:val="25"/>
        </w:rPr>
        <w:lastRenderedPageBreak/>
        <w:drawing>
          <wp:inline distT="0" distB="0" distL="0" distR="0" wp14:anchorId="1C00328E" wp14:editId="4EA027AF">
            <wp:extent cx="6645910" cy="9139555"/>
            <wp:effectExtent l="0" t="0" r="254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p>
    <w:p w14:paraId="28284D4F" w14:textId="77777777" w:rsidR="00ED7B8A" w:rsidRDefault="00ED7B8A" w:rsidP="00941E85">
      <w:pPr>
        <w:tabs>
          <w:tab w:val="left" w:pos="567"/>
          <w:tab w:val="left" w:pos="993"/>
        </w:tabs>
        <w:rPr>
          <w:rFonts w:ascii="Arial" w:hAnsi="Arial" w:cs="Arial"/>
          <w:sz w:val="24"/>
          <w:szCs w:val="24"/>
        </w:rPr>
      </w:pPr>
    </w:p>
    <w:sectPr w:rsidR="00ED7B8A" w:rsidSect="00C91A8E">
      <w:footerReference w:type="default" r:id="rId8"/>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EDC7" w14:textId="77777777" w:rsidR="004024C7" w:rsidRDefault="004024C7" w:rsidP="00061887">
      <w:pPr>
        <w:spacing w:after="0" w:line="240" w:lineRule="auto"/>
      </w:pPr>
      <w:r>
        <w:separator/>
      </w:r>
    </w:p>
  </w:endnote>
  <w:endnote w:type="continuationSeparator" w:id="0">
    <w:p w14:paraId="2E86C295" w14:textId="77777777" w:rsidR="004024C7" w:rsidRDefault="004024C7" w:rsidP="000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3316"/>
      <w:docPartObj>
        <w:docPartGallery w:val="Page Numbers (Bottom of Page)"/>
        <w:docPartUnique/>
      </w:docPartObj>
    </w:sdtPr>
    <w:sdtEndPr/>
    <w:sdtContent>
      <w:sdt>
        <w:sdtPr>
          <w:id w:val="-1705238520"/>
          <w:docPartObj>
            <w:docPartGallery w:val="Page Numbers (Top of Page)"/>
            <w:docPartUnique/>
          </w:docPartObj>
        </w:sdtPr>
        <w:sdtEndPr/>
        <w:sdtContent>
          <w:p w14:paraId="7288BE2D" w14:textId="42ACB12A" w:rsidR="00061887" w:rsidRDefault="000618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F31FF2">
              <w:rPr>
                <w:b/>
                <w:bCs/>
                <w:sz w:val="24"/>
                <w:szCs w:val="24"/>
              </w:rPr>
              <w:t>6/9</w:t>
            </w:r>
            <w:r w:rsidR="00274C74">
              <w:rPr>
                <w:b/>
                <w:bCs/>
                <w:sz w:val="24"/>
                <w:szCs w:val="24"/>
              </w:rPr>
              <w:t>/21</w:t>
            </w:r>
          </w:p>
        </w:sdtContent>
      </w:sdt>
    </w:sdtContent>
  </w:sdt>
  <w:p w14:paraId="576A5A0F" w14:textId="77777777" w:rsidR="00061887" w:rsidRDefault="0006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241" w14:textId="77777777" w:rsidR="004024C7" w:rsidRDefault="004024C7" w:rsidP="00061887">
      <w:pPr>
        <w:spacing w:after="0" w:line="240" w:lineRule="auto"/>
      </w:pPr>
      <w:r>
        <w:separator/>
      </w:r>
    </w:p>
  </w:footnote>
  <w:footnote w:type="continuationSeparator" w:id="0">
    <w:p w14:paraId="74DAE720" w14:textId="77777777" w:rsidR="004024C7" w:rsidRDefault="004024C7" w:rsidP="000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CB7"/>
    <w:multiLevelType w:val="hybridMultilevel"/>
    <w:tmpl w:val="6A3600AA"/>
    <w:lvl w:ilvl="0" w:tplc="4FF4C7B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3C2A44"/>
    <w:multiLevelType w:val="multilevel"/>
    <w:tmpl w:val="6678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2D97"/>
    <w:multiLevelType w:val="multilevel"/>
    <w:tmpl w:val="76D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055C3"/>
    <w:multiLevelType w:val="hybridMultilevel"/>
    <w:tmpl w:val="3E221786"/>
    <w:lvl w:ilvl="0" w:tplc="A1862A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6709C"/>
    <w:multiLevelType w:val="multilevel"/>
    <w:tmpl w:val="A24E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8433E"/>
    <w:multiLevelType w:val="hybridMultilevel"/>
    <w:tmpl w:val="55D087FA"/>
    <w:lvl w:ilvl="0" w:tplc="DD3038EE">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E8E6264"/>
    <w:multiLevelType w:val="multilevel"/>
    <w:tmpl w:val="BB5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D"/>
    <w:rsid w:val="00020346"/>
    <w:rsid w:val="00026676"/>
    <w:rsid w:val="0005301F"/>
    <w:rsid w:val="00061887"/>
    <w:rsid w:val="00063CD7"/>
    <w:rsid w:val="00063D55"/>
    <w:rsid w:val="00065D1B"/>
    <w:rsid w:val="00066CF4"/>
    <w:rsid w:val="0007254C"/>
    <w:rsid w:val="00074A8E"/>
    <w:rsid w:val="00082DB9"/>
    <w:rsid w:val="000A531F"/>
    <w:rsid w:val="000A793D"/>
    <w:rsid w:val="000B07AD"/>
    <w:rsid w:val="000B16D6"/>
    <w:rsid w:val="000C7272"/>
    <w:rsid w:val="000D74E9"/>
    <w:rsid w:val="000E0BAC"/>
    <w:rsid w:val="000E202E"/>
    <w:rsid w:val="000E3EF4"/>
    <w:rsid w:val="00102340"/>
    <w:rsid w:val="00103FC3"/>
    <w:rsid w:val="0011447F"/>
    <w:rsid w:val="0012565B"/>
    <w:rsid w:val="001422D1"/>
    <w:rsid w:val="00143D25"/>
    <w:rsid w:val="00155C02"/>
    <w:rsid w:val="00157044"/>
    <w:rsid w:val="001711D1"/>
    <w:rsid w:val="001744CF"/>
    <w:rsid w:val="00184EBF"/>
    <w:rsid w:val="00196849"/>
    <w:rsid w:val="001A0B0B"/>
    <w:rsid w:val="001A4688"/>
    <w:rsid w:val="001E7A04"/>
    <w:rsid w:val="001E7D06"/>
    <w:rsid w:val="001F1FF9"/>
    <w:rsid w:val="0021098C"/>
    <w:rsid w:val="00215887"/>
    <w:rsid w:val="0023539E"/>
    <w:rsid w:val="00252175"/>
    <w:rsid w:val="00255F1C"/>
    <w:rsid w:val="00255FBD"/>
    <w:rsid w:val="0026440D"/>
    <w:rsid w:val="002664FC"/>
    <w:rsid w:val="00274C74"/>
    <w:rsid w:val="0028742D"/>
    <w:rsid w:val="002A1F54"/>
    <w:rsid w:val="002A3CF3"/>
    <w:rsid w:val="002C0E59"/>
    <w:rsid w:val="002D5783"/>
    <w:rsid w:val="002E2E1A"/>
    <w:rsid w:val="002F70FB"/>
    <w:rsid w:val="003121CE"/>
    <w:rsid w:val="00332223"/>
    <w:rsid w:val="00344861"/>
    <w:rsid w:val="003472CA"/>
    <w:rsid w:val="00350EDD"/>
    <w:rsid w:val="0035557B"/>
    <w:rsid w:val="003560E3"/>
    <w:rsid w:val="003802E0"/>
    <w:rsid w:val="003B30D3"/>
    <w:rsid w:val="003B6E14"/>
    <w:rsid w:val="003B76AA"/>
    <w:rsid w:val="003D3848"/>
    <w:rsid w:val="003D6C25"/>
    <w:rsid w:val="003F7791"/>
    <w:rsid w:val="004024C7"/>
    <w:rsid w:val="00415EFC"/>
    <w:rsid w:val="004212ED"/>
    <w:rsid w:val="004335E1"/>
    <w:rsid w:val="0044095D"/>
    <w:rsid w:val="00441CFB"/>
    <w:rsid w:val="00445434"/>
    <w:rsid w:val="00446B11"/>
    <w:rsid w:val="00466C44"/>
    <w:rsid w:val="004678E8"/>
    <w:rsid w:val="00483F2E"/>
    <w:rsid w:val="00484C00"/>
    <w:rsid w:val="00485DFF"/>
    <w:rsid w:val="004917A8"/>
    <w:rsid w:val="004937F7"/>
    <w:rsid w:val="004A030E"/>
    <w:rsid w:val="004B4620"/>
    <w:rsid w:val="004F7E29"/>
    <w:rsid w:val="0052450B"/>
    <w:rsid w:val="00532409"/>
    <w:rsid w:val="00550604"/>
    <w:rsid w:val="00562B76"/>
    <w:rsid w:val="005838EA"/>
    <w:rsid w:val="00590A6A"/>
    <w:rsid w:val="00595C23"/>
    <w:rsid w:val="005C2D6E"/>
    <w:rsid w:val="005C3C69"/>
    <w:rsid w:val="005C7619"/>
    <w:rsid w:val="005D13B6"/>
    <w:rsid w:val="006065D9"/>
    <w:rsid w:val="00620B6B"/>
    <w:rsid w:val="00621E68"/>
    <w:rsid w:val="006405D5"/>
    <w:rsid w:val="00650B7B"/>
    <w:rsid w:val="00651566"/>
    <w:rsid w:val="00653B28"/>
    <w:rsid w:val="006613AC"/>
    <w:rsid w:val="006869C7"/>
    <w:rsid w:val="00692795"/>
    <w:rsid w:val="006A0D2B"/>
    <w:rsid w:val="006A2DC5"/>
    <w:rsid w:val="006B1A20"/>
    <w:rsid w:val="006B322B"/>
    <w:rsid w:val="006C1924"/>
    <w:rsid w:val="006D0B13"/>
    <w:rsid w:val="006E498E"/>
    <w:rsid w:val="006F4FE8"/>
    <w:rsid w:val="00701921"/>
    <w:rsid w:val="0070498B"/>
    <w:rsid w:val="007102D8"/>
    <w:rsid w:val="00732F0D"/>
    <w:rsid w:val="00737C9F"/>
    <w:rsid w:val="00744BCE"/>
    <w:rsid w:val="00744C62"/>
    <w:rsid w:val="0074565E"/>
    <w:rsid w:val="00757DF7"/>
    <w:rsid w:val="0078387B"/>
    <w:rsid w:val="007974BF"/>
    <w:rsid w:val="007977E1"/>
    <w:rsid w:val="007B16A5"/>
    <w:rsid w:val="007B267B"/>
    <w:rsid w:val="007D1134"/>
    <w:rsid w:val="007E2F70"/>
    <w:rsid w:val="007E7B0C"/>
    <w:rsid w:val="00802366"/>
    <w:rsid w:val="0080430B"/>
    <w:rsid w:val="008226CF"/>
    <w:rsid w:val="00823C11"/>
    <w:rsid w:val="00843C94"/>
    <w:rsid w:val="00865960"/>
    <w:rsid w:val="00880393"/>
    <w:rsid w:val="008B3679"/>
    <w:rsid w:val="008C58F9"/>
    <w:rsid w:val="008D33E3"/>
    <w:rsid w:val="008D77D2"/>
    <w:rsid w:val="008F6ABE"/>
    <w:rsid w:val="00932B1D"/>
    <w:rsid w:val="00935708"/>
    <w:rsid w:val="00936AE9"/>
    <w:rsid w:val="00941E85"/>
    <w:rsid w:val="009453B5"/>
    <w:rsid w:val="0097543C"/>
    <w:rsid w:val="009803AE"/>
    <w:rsid w:val="009A663C"/>
    <w:rsid w:val="009A7906"/>
    <w:rsid w:val="009B6FEA"/>
    <w:rsid w:val="009C2A9C"/>
    <w:rsid w:val="009E460A"/>
    <w:rsid w:val="009F0EC0"/>
    <w:rsid w:val="00A11AA4"/>
    <w:rsid w:val="00A130A8"/>
    <w:rsid w:val="00A468F7"/>
    <w:rsid w:val="00A56F59"/>
    <w:rsid w:val="00A6267C"/>
    <w:rsid w:val="00A9403A"/>
    <w:rsid w:val="00AA59E1"/>
    <w:rsid w:val="00AB2553"/>
    <w:rsid w:val="00AC2AF1"/>
    <w:rsid w:val="00AD4B3F"/>
    <w:rsid w:val="00AE1FF2"/>
    <w:rsid w:val="00AE37E4"/>
    <w:rsid w:val="00B26C8C"/>
    <w:rsid w:val="00B2732B"/>
    <w:rsid w:val="00B449B1"/>
    <w:rsid w:val="00B57E2E"/>
    <w:rsid w:val="00B708E6"/>
    <w:rsid w:val="00B737CE"/>
    <w:rsid w:val="00B8369A"/>
    <w:rsid w:val="00BA225B"/>
    <w:rsid w:val="00BB6308"/>
    <w:rsid w:val="00BD1770"/>
    <w:rsid w:val="00BE25D3"/>
    <w:rsid w:val="00BE3E98"/>
    <w:rsid w:val="00BF0CF8"/>
    <w:rsid w:val="00BF313E"/>
    <w:rsid w:val="00BF3C49"/>
    <w:rsid w:val="00C12289"/>
    <w:rsid w:val="00C1237B"/>
    <w:rsid w:val="00C358E4"/>
    <w:rsid w:val="00C41FD8"/>
    <w:rsid w:val="00C61B46"/>
    <w:rsid w:val="00C63C43"/>
    <w:rsid w:val="00C7005A"/>
    <w:rsid w:val="00C700AB"/>
    <w:rsid w:val="00C81A64"/>
    <w:rsid w:val="00C87713"/>
    <w:rsid w:val="00C91A8E"/>
    <w:rsid w:val="00C9524E"/>
    <w:rsid w:val="00CA31E2"/>
    <w:rsid w:val="00CA664D"/>
    <w:rsid w:val="00CC17BC"/>
    <w:rsid w:val="00CC4395"/>
    <w:rsid w:val="00CC54F4"/>
    <w:rsid w:val="00CE6677"/>
    <w:rsid w:val="00D12F44"/>
    <w:rsid w:val="00D14138"/>
    <w:rsid w:val="00D216B4"/>
    <w:rsid w:val="00D2485B"/>
    <w:rsid w:val="00D43ADC"/>
    <w:rsid w:val="00D444B0"/>
    <w:rsid w:val="00D5374F"/>
    <w:rsid w:val="00D705A6"/>
    <w:rsid w:val="00D77633"/>
    <w:rsid w:val="00DB5C94"/>
    <w:rsid w:val="00DB7D5C"/>
    <w:rsid w:val="00DD2000"/>
    <w:rsid w:val="00DE59BD"/>
    <w:rsid w:val="00DF3DCD"/>
    <w:rsid w:val="00E04D54"/>
    <w:rsid w:val="00E10BFE"/>
    <w:rsid w:val="00E1498F"/>
    <w:rsid w:val="00E1588B"/>
    <w:rsid w:val="00E21030"/>
    <w:rsid w:val="00E40A67"/>
    <w:rsid w:val="00E50502"/>
    <w:rsid w:val="00E93891"/>
    <w:rsid w:val="00E93A76"/>
    <w:rsid w:val="00EB2640"/>
    <w:rsid w:val="00EB6B29"/>
    <w:rsid w:val="00ED53BD"/>
    <w:rsid w:val="00ED7B8A"/>
    <w:rsid w:val="00F30194"/>
    <w:rsid w:val="00F31FF2"/>
    <w:rsid w:val="00F335A8"/>
    <w:rsid w:val="00F4505A"/>
    <w:rsid w:val="00F478B2"/>
    <w:rsid w:val="00F479CC"/>
    <w:rsid w:val="00F65EE9"/>
    <w:rsid w:val="00F84786"/>
    <w:rsid w:val="00F9026B"/>
    <w:rsid w:val="00F944D6"/>
    <w:rsid w:val="00F965C6"/>
    <w:rsid w:val="00FA3416"/>
    <w:rsid w:val="00FB19E5"/>
    <w:rsid w:val="00FB2F8F"/>
    <w:rsid w:val="00FB7B65"/>
    <w:rsid w:val="00FB7E9A"/>
    <w:rsid w:val="00FD7BF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C67"/>
  <w15:docId w15:val="{FFD542AE-F04F-4258-9A43-895655F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14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7E4"/>
    <w:pPr>
      <w:keepNext/>
      <w:keepLines/>
      <w:spacing w:before="40" w:after="0" w:line="240" w:lineRule="auto"/>
      <w:outlineLvl w:val="2"/>
    </w:pPr>
    <w:rPr>
      <w:rFonts w:ascii="Calibri Light" w:eastAsia="SimSun" w:hAnsi="Calibri Light" w:cs="SimSun"/>
      <w:color w:val="44546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0CF8"/>
    <w:rPr>
      <w:color w:val="0563C1" w:themeColor="hyperlink"/>
      <w:u w:val="single"/>
    </w:rPr>
  </w:style>
  <w:style w:type="character" w:styleId="UnresolvedMention">
    <w:name w:val="Unresolved Mention"/>
    <w:basedOn w:val="DefaultParagraphFont"/>
    <w:uiPriority w:val="99"/>
    <w:semiHidden/>
    <w:unhideWhenUsed/>
    <w:rsid w:val="00BF0CF8"/>
    <w:rPr>
      <w:color w:val="605E5C"/>
      <w:shd w:val="clear" w:color="auto" w:fill="E1DFDD"/>
    </w:rPr>
  </w:style>
  <w:style w:type="paragraph" w:styleId="NoSpacing">
    <w:name w:val="No Spacing"/>
    <w:uiPriority w:val="1"/>
    <w:qFormat/>
    <w:rsid w:val="00CC54F4"/>
    <w:pPr>
      <w:spacing w:after="0" w:line="240" w:lineRule="auto"/>
    </w:pPr>
    <w:rPr>
      <w:rFonts w:ascii="Calibri" w:eastAsia="Calibri" w:hAnsi="Calibri" w:cs="Calibri"/>
      <w:color w:val="000000"/>
    </w:rPr>
  </w:style>
  <w:style w:type="character" w:styleId="Strong">
    <w:name w:val="Strong"/>
    <w:basedOn w:val="DefaultParagraphFont"/>
    <w:uiPriority w:val="22"/>
    <w:qFormat/>
    <w:rsid w:val="00F65EE9"/>
    <w:rPr>
      <w:b/>
      <w:bCs/>
    </w:rPr>
  </w:style>
  <w:style w:type="paragraph" w:customStyle="1" w:styleId="m-3153328302062985347msolistparagraph">
    <w:name w:val="m_-3153328302062985347msolistparagraph"/>
    <w:basedOn w:val="Normal"/>
    <w:rsid w:val="00F65E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6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3"/>
    <w:rPr>
      <w:rFonts w:ascii="Segoe UI" w:eastAsia="Calibri" w:hAnsi="Segoe UI" w:cs="Segoe UI"/>
      <w:color w:val="000000"/>
      <w:sz w:val="18"/>
      <w:szCs w:val="18"/>
    </w:rPr>
  </w:style>
  <w:style w:type="paragraph" w:styleId="Header">
    <w:name w:val="header"/>
    <w:basedOn w:val="Normal"/>
    <w:link w:val="HeaderChar"/>
    <w:uiPriority w:val="99"/>
    <w:unhideWhenUsed/>
    <w:rsid w:val="0006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87"/>
    <w:rPr>
      <w:rFonts w:ascii="Calibri" w:eastAsia="Calibri" w:hAnsi="Calibri" w:cs="Calibri"/>
      <w:color w:val="000000"/>
    </w:rPr>
  </w:style>
  <w:style w:type="paragraph" w:styleId="Footer">
    <w:name w:val="footer"/>
    <w:basedOn w:val="Normal"/>
    <w:link w:val="FooterChar"/>
    <w:uiPriority w:val="99"/>
    <w:unhideWhenUsed/>
    <w:rsid w:val="0006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87"/>
    <w:rPr>
      <w:rFonts w:ascii="Calibri" w:eastAsia="Calibri" w:hAnsi="Calibri" w:cs="Calibri"/>
      <w:color w:val="000000"/>
    </w:rPr>
  </w:style>
  <w:style w:type="paragraph" w:styleId="ListParagraph">
    <w:name w:val="List Paragraph"/>
    <w:basedOn w:val="Normal"/>
    <w:uiPriority w:val="34"/>
    <w:qFormat/>
    <w:rsid w:val="00744BCE"/>
    <w:pPr>
      <w:ind w:left="720"/>
      <w:contextualSpacing/>
    </w:pPr>
  </w:style>
  <w:style w:type="character" w:customStyle="1" w:styleId="il">
    <w:name w:val="il"/>
    <w:basedOn w:val="DefaultParagraphFont"/>
    <w:rsid w:val="005838EA"/>
  </w:style>
  <w:style w:type="character" w:customStyle="1" w:styleId="apple-converted-space">
    <w:name w:val="apple-converted-space"/>
    <w:basedOn w:val="DefaultParagraphFont"/>
    <w:rsid w:val="006B1A20"/>
  </w:style>
  <w:style w:type="paragraph" w:styleId="BodyTextIndent3">
    <w:name w:val="Body Text Indent 3"/>
    <w:basedOn w:val="Normal"/>
    <w:link w:val="BodyTextIndent3Char"/>
    <w:rsid w:val="00562B76"/>
    <w:pPr>
      <w:spacing w:after="0" w:line="240" w:lineRule="auto"/>
      <w:ind w:left="709" w:hanging="709"/>
    </w:pPr>
    <w:rPr>
      <w:rFonts w:ascii="Arial" w:eastAsia="Times New Roman" w:hAnsi="Arial" w:cs="Times New Roman"/>
      <w:color w:val="auto"/>
      <w:sz w:val="24"/>
      <w:szCs w:val="20"/>
    </w:rPr>
  </w:style>
  <w:style w:type="character" w:customStyle="1" w:styleId="BodyTextIndent3Char">
    <w:name w:val="Body Text Indent 3 Char"/>
    <w:basedOn w:val="DefaultParagraphFont"/>
    <w:link w:val="BodyTextIndent3"/>
    <w:rsid w:val="00562B76"/>
    <w:rPr>
      <w:rFonts w:ascii="Arial" w:eastAsia="Times New Roman" w:hAnsi="Arial" w:cs="Times New Roman"/>
      <w:sz w:val="24"/>
      <w:szCs w:val="20"/>
    </w:rPr>
  </w:style>
  <w:style w:type="table" w:styleId="TableGrid0">
    <w:name w:val="Table Grid"/>
    <w:basedOn w:val="TableNormal"/>
    <w:uiPriority w:val="39"/>
    <w:rsid w:val="00CC439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37E4"/>
    <w:rPr>
      <w:rFonts w:ascii="Calibri Light" w:eastAsia="SimSun" w:hAnsi="Calibri Light" w:cs="SimSun"/>
      <w:color w:val="44546A"/>
      <w:sz w:val="24"/>
      <w:szCs w:val="24"/>
      <w:lang w:eastAsia="en-US"/>
    </w:rPr>
  </w:style>
  <w:style w:type="character" w:styleId="Emphasis">
    <w:name w:val="Emphasis"/>
    <w:basedOn w:val="DefaultParagraphFont"/>
    <w:uiPriority w:val="20"/>
    <w:qFormat/>
    <w:rsid w:val="00AE37E4"/>
    <w:rPr>
      <w:i/>
      <w:iCs/>
    </w:rPr>
  </w:style>
  <w:style w:type="paragraph" w:styleId="NormalWeb">
    <w:name w:val="Normal (Web)"/>
    <w:basedOn w:val="Normal"/>
    <w:uiPriority w:val="99"/>
    <w:rsid w:val="00AE37E4"/>
    <w:pPr>
      <w:suppressAutoHyphens/>
      <w:spacing w:before="100" w:after="100" w:line="240" w:lineRule="auto"/>
    </w:pPr>
    <w:rPr>
      <w:rFonts w:ascii="Times New Roman" w:eastAsia="Times New Roman" w:hAnsi="Times New Roman" w:cs="Times New Roman"/>
      <w:color w:val="auto"/>
      <w:sz w:val="24"/>
      <w:szCs w:val="24"/>
      <w:lang w:eastAsia="ar-SA"/>
    </w:rPr>
  </w:style>
  <w:style w:type="character" w:customStyle="1" w:styleId="Heading2Char">
    <w:name w:val="Heading 2 Char"/>
    <w:basedOn w:val="DefaultParagraphFont"/>
    <w:link w:val="Heading2"/>
    <w:uiPriority w:val="9"/>
    <w:semiHidden/>
    <w:rsid w:val="00E149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563">
      <w:bodyDiv w:val="1"/>
      <w:marLeft w:val="0"/>
      <w:marRight w:val="0"/>
      <w:marTop w:val="0"/>
      <w:marBottom w:val="0"/>
      <w:divBdr>
        <w:top w:val="none" w:sz="0" w:space="0" w:color="auto"/>
        <w:left w:val="none" w:sz="0" w:space="0" w:color="auto"/>
        <w:bottom w:val="none" w:sz="0" w:space="0" w:color="auto"/>
        <w:right w:val="none" w:sz="0" w:space="0" w:color="auto"/>
      </w:divBdr>
      <w:divsChild>
        <w:div w:id="1747455229">
          <w:marLeft w:val="0"/>
          <w:marRight w:val="0"/>
          <w:marTop w:val="0"/>
          <w:marBottom w:val="0"/>
          <w:divBdr>
            <w:top w:val="none" w:sz="0" w:space="0" w:color="auto"/>
            <w:left w:val="none" w:sz="0" w:space="0" w:color="auto"/>
            <w:bottom w:val="none" w:sz="0" w:space="0" w:color="auto"/>
            <w:right w:val="none" w:sz="0" w:space="0" w:color="auto"/>
          </w:divBdr>
        </w:div>
        <w:div w:id="1115297261">
          <w:marLeft w:val="0"/>
          <w:marRight w:val="0"/>
          <w:marTop w:val="0"/>
          <w:marBottom w:val="0"/>
          <w:divBdr>
            <w:top w:val="none" w:sz="0" w:space="0" w:color="auto"/>
            <w:left w:val="none" w:sz="0" w:space="0" w:color="auto"/>
            <w:bottom w:val="none" w:sz="0" w:space="0" w:color="auto"/>
            <w:right w:val="none" w:sz="0" w:space="0" w:color="auto"/>
          </w:divBdr>
        </w:div>
        <w:div w:id="1147550972">
          <w:marLeft w:val="0"/>
          <w:marRight w:val="0"/>
          <w:marTop w:val="0"/>
          <w:marBottom w:val="0"/>
          <w:divBdr>
            <w:top w:val="none" w:sz="0" w:space="0" w:color="auto"/>
            <w:left w:val="none" w:sz="0" w:space="0" w:color="auto"/>
            <w:bottom w:val="none" w:sz="0" w:space="0" w:color="auto"/>
            <w:right w:val="none" w:sz="0" w:space="0" w:color="auto"/>
          </w:divBdr>
        </w:div>
        <w:div w:id="840654932">
          <w:marLeft w:val="0"/>
          <w:marRight w:val="0"/>
          <w:marTop w:val="0"/>
          <w:marBottom w:val="0"/>
          <w:divBdr>
            <w:top w:val="none" w:sz="0" w:space="0" w:color="auto"/>
            <w:left w:val="none" w:sz="0" w:space="0" w:color="auto"/>
            <w:bottom w:val="none" w:sz="0" w:space="0" w:color="auto"/>
            <w:right w:val="none" w:sz="0" w:space="0" w:color="auto"/>
          </w:divBdr>
        </w:div>
        <w:div w:id="570700347">
          <w:marLeft w:val="0"/>
          <w:marRight w:val="0"/>
          <w:marTop w:val="0"/>
          <w:marBottom w:val="0"/>
          <w:divBdr>
            <w:top w:val="none" w:sz="0" w:space="0" w:color="auto"/>
            <w:left w:val="none" w:sz="0" w:space="0" w:color="auto"/>
            <w:bottom w:val="none" w:sz="0" w:space="0" w:color="auto"/>
            <w:right w:val="none" w:sz="0" w:space="0" w:color="auto"/>
          </w:divBdr>
        </w:div>
      </w:divsChild>
    </w:div>
    <w:div w:id="243876203">
      <w:bodyDiv w:val="1"/>
      <w:marLeft w:val="0"/>
      <w:marRight w:val="0"/>
      <w:marTop w:val="0"/>
      <w:marBottom w:val="0"/>
      <w:divBdr>
        <w:top w:val="none" w:sz="0" w:space="0" w:color="auto"/>
        <w:left w:val="none" w:sz="0" w:space="0" w:color="auto"/>
        <w:bottom w:val="none" w:sz="0" w:space="0" w:color="auto"/>
        <w:right w:val="none" w:sz="0" w:space="0" w:color="auto"/>
      </w:divBdr>
      <w:divsChild>
        <w:div w:id="1265915522">
          <w:marLeft w:val="0"/>
          <w:marRight w:val="0"/>
          <w:marTop w:val="0"/>
          <w:marBottom w:val="0"/>
          <w:divBdr>
            <w:top w:val="none" w:sz="0" w:space="0" w:color="auto"/>
            <w:left w:val="none" w:sz="0" w:space="0" w:color="auto"/>
            <w:bottom w:val="none" w:sz="0" w:space="0" w:color="auto"/>
            <w:right w:val="none" w:sz="0" w:space="0" w:color="auto"/>
          </w:divBdr>
        </w:div>
        <w:div w:id="1499888052">
          <w:marLeft w:val="0"/>
          <w:marRight w:val="0"/>
          <w:marTop w:val="0"/>
          <w:marBottom w:val="0"/>
          <w:divBdr>
            <w:top w:val="none" w:sz="0" w:space="0" w:color="auto"/>
            <w:left w:val="none" w:sz="0" w:space="0" w:color="auto"/>
            <w:bottom w:val="none" w:sz="0" w:space="0" w:color="auto"/>
            <w:right w:val="none" w:sz="0" w:space="0" w:color="auto"/>
          </w:divBdr>
          <w:divsChild>
            <w:div w:id="1692222206">
              <w:marLeft w:val="0"/>
              <w:marRight w:val="0"/>
              <w:marTop w:val="0"/>
              <w:marBottom w:val="0"/>
              <w:divBdr>
                <w:top w:val="none" w:sz="0" w:space="0" w:color="auto"/>
                <w:left w:val="none" w:sz="0" w:space="0" w:color="auto"/>
                <w:bottom w:val="none" w:sz="0" w:space="0" w:color="auto"/>
                <w:right w:val="none" w:sz="0" w:space="0" w:color="auto"/>
              </w:divBdr>
            </w:div>
            <w:div w:id="2125686900">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4140">
      <w:bodyDiv w:val="1"/>
      <w:marLeft w:val="0"/>
      <w:marRight w:val="0"/>
      <w:marTop w:val="0"/>
      <w:marBottom w:val="0"/>
      <w:divBdr>
        <w:top w:val="none" w:sz="0" w:space="0" w:color="auto"/>
        <w:left w:val="none" w:sz="0" w:space="0" w:color="auto"/>
        <w:bottom w:val="none" w:sz="0" w:space="0" w:color="auto"/>
        <w:right w:val="none" w:sz="0" w:space="0" w:color="auto"/>
      </w:divBdr>
      <w:divsChild>
        <w:div w:id="535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43718">
              <w:marLeft w:val="0"/>
              <w:marRight w:val="0"/>
              <w:marTop w:val="0"/>
              <w:marBottom w:val="0"/>
              <w:divBdr>
                <w:top w:val="none" w:sz="0" w:space="0" w:color="auto"/>
                <w:left w:val="none" w:sz="0" w:space="0" w:color="auto"/>
                <w:bottom w:val="none" w:sz="0" w:space="0" w:color="auto"/>
                <w:right w:val="none" w:sz="0" w:space="0" w:color="auto"/>
              </w:divBdr>
              <w:divsChild>
                <w:div w:id="1206212285">
                  <w:marLeft w:val="0"/>
                  <w:marRight w:val="0"/>
                  <w:marTop w:val="0"/>
                  <w:marBottom w:val="0"/>
                  <w:divBdr>
                    <w:top w:val="none" w:sz="0" w:space="0" w:color="auto"/>
                    <w:left w:val="none" w:sz="0" w:space="0" w:color="auto"/>
                    <w:bottom w:val="none" w:sz="0" w:space="0" w:color="auto"/>
                    <w:right w:val="none" w:sz="0" w:space="0" w:color="auto"/>
                  </w:divBdr>
                  <w:divsChild>
                    <w:div w:id="1917662727">
                      <w:marLeft w:val="0"/>
                      <w:marRight w:val="0"/>
                      <w:marTop w:val="0"/>
                      <w:marBottom w:val="0"/>
                      <w:divBdr>
                        <w:top w:val="none" w:sz="0" w:space="0" w:color="auto"/>
                        <w:left w:val="none" w:sz="0" w:space="0" w:color="auto"/>
                        <w:bottom w:val="none" w:sz="0" w:space="0" w:color="auto"/>
                        <w:right w:val="none" w:sz="0" w:space="0" w:color="auto"/>
                      </w:divBdr>
                      <w:divsChild>
                        <w:div w:id="932864086">
                          <w:marLeft w:val="0"/>
                          <w:marRight w:val="0"/>
                          <w:marTop w:val="0"/>
                          <w:marBottom w:val="0"/>
                          <w:divBdr>
                            <w:top w:val="none" w:sz="0" w:space="0" w:color="auto"/>
                            <w:left w:val="none" w:sz="0" w:space="0" w:color="auto"/>
                            <w:bottom w:val="none" w:sz="0" w:space="0" w:color="auto"/>
                            <w:right w:val="none" w:sz="0" w:space="0" w:color="auto"/>
                          </w:divBdr>
                          <w:divsChild>
                            <w:div w:id="1895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70211">
      <w:bodyDiv w:val="1"/>
      <w:marLeft w:val="0"/>
      <w:marRight w:val="0"/>
      <w:marTop w:val="0"/>
      <w:marBottom w:val="0"/>
      <w:divBdr>
        <w:top w:val="none" w:sz="0" w:space="0" w:color="auto"/>
        <w:left w:val="none" w:sz="0" w:space="0" w:color="auto"/>
        <w:bottom w:val="none" w:sz="0" w:space="0" w:color="auto"/>
        <w:right w:val="none" w:sz="0" w:space="0" w:color="auto"/>
      </w:divBdr>
      <w:divsChild>
        <w:div w:id="250705648">
          <w:marLeft w:val="0"/>
          <w:marRight w:val="0"/>
          <w:marTop w:val="0"/>
          <w:marBottom w:val="0"/>
          <w:divBdr>
            <w:top w:val="none" w:sz="0" w:space="0" w:color="auto"/>
            <w:left w:val="none" w:sz="0" w:space="0" w:color="auto"/>
            <w:bottom w:val="none" w:sz="0" w:space="0" w:color="auto"/>
            <w:right w:val="none" w:sz="0" w:space="0" w:color="auto"/>
          </w:divBdr>
        </w:div>
        <w:div w:id="163280833">
          <w:marLeft w:val="0"/>
          <w:marRight w:val="0"/>
          <w:marTop w:val="0"/>
          <w:marBottom w:val="0"/>
          <w:divBdr>
            <w:top w:val="none" w:sz="0" w:space="0" w:color="auto"/>
            <w:left w:val="none" w:sz="0" w:space="0" w:color="auto"/>
            <w:bottom w:val="none" w:sz="0" w:space="0" w:color="auto"/>
            <w:right w:val="none" w:sz="0" w:space="0" w:color="auto"/>
          </w:divBdr>
        </w:div>
        <w:div w:id="1572229950">
          <w:marLeft w:val="0"/>
          <w:marRight w:val="0"/>
          <w:marTop w:val="0"/>
          <w:marBottom w:val="0"/>
          <w:divBdr>
            <w:top w:val="none" w:sz="0" w:space="0" w:color="auto"/>
            <w:left w:val="none" w:sz="0" w:space="0" w:color="auto"/>
            <w:bottom w:val="none" w:sz="0" w:space="0" w:color="auto"/>
            <w:right w:val="none" w:sz="0" w:space="0" w:color="auto"/>
          </w:divBdr>
        </w:div>
        <w:div w:id="160051466">
          <w:marLeft w:val="0"/>
          <w:marRight w:val="0"/>
          <w:marTop w:val="0"/>
          <w:marBottom w:val="0"/>
          <w:divBdr>
            <w:top w:val="none" w:sz="0" w:space="0" w:color="auto"/>
            <w:left w:val="none" w:sz="0" w:space="0" w:color="auto"/>
            <w:bottom w:val="none" w:sz="0" w:space="0" w:color="auto"/>
            <w:right w:val="none" w:sz="0" w:space="0" w:color="auto"/>
          </w:divBdr>
        </w:div>
        <w:div w:id="1590197040">
          <w:marLeft w:val="0"/>
          <w:marRight w:val="0"/>
          <w:marTop w:val="0"/>
          <w:marBottom w:val="0"/>
          <w:divBdr>
            <w:top w:val="none" w:sz="0" w:space="0" w:color="auto"/>
            <w:left w:val="none" w:sz="0" w:space="0" w:color="auto"/>
            <w:bottom w:val="none" w:sz="0" w:space="0" w:color="auto"/>
            <w:right w:val="none" w:sz="0" w:space="0" w:color="auto"/>
          </w:divBdr>
        </w:div>
        <w:div w:id="300884536">
          <w:marLeft w:val="0"/>
          <w:marRight w:val="0"/>
          <w:marTop w:val="0"/>
          <w:marBottom w:val="0"/>
          <w:divBdr>
            <w:top w:val="none" w:sz="0" w:space="0" w:color="auto"/>
            <w:left w:val="none" w:sz="0" w:space="0" w:color="auto"/>
            <w:bottom w:val="none" w:sz="0" w:space="0" w:color="auto"/>
            <w:right w:val="none" w:sz="0" w:space="0" w:color="auto"/>
          </w:divBdr>
        </w:div>
        <w:div w:id="1338195738">
          <w:marLeft w:val="0"/>
          <w:marRight w:val="0"/>
          <w:marTop w:val="0"/>
          <w:marBottom w:val="0"/>
          <w:divBdr>
            <w:top w:val="none" w:sz="0" w:space="0" w:color="auto"/>
            <w:left w:val="none" w:sz="0" w:space="0" w:color="auto"/>
            <w:bottom w:val="none" w:sz="0" w:space="0" w:color="auto"/>
            <w:right w:val="none" w:sz="0" w:space="0" w:color="auto"/>
          </w:divBdr>
        </w:div>
        <w:div w:id="1677805063">
          <w:marLeft w:val="0"/>
          <w:marRight w:val="0"/>
          <w:marTop w:val="0"/>
          <w:marBottom w:val="0"/>
          <w:divBdr>
            <w:top w:val="none" w:sz="0" w:space="0" w:color="auto"/>
            <w:left w:val="none" w:sz="0" w:space="0" w:color="auto"/>
            <w:bottom w:val="none" w:sz="0" w:space="0" w:color="auto"/>
            <w:right w:val="none" w:sz="0" w:space="0" w:color="auto"/>
          </w:divBdr>
        </w:div>
        <w:div w:id="633407108">
          <w:marLeft w:val="0"/>
          <w:marRight w:val="0"/>
          <w:marTop w:val="0"/>
          <w:marBottom w:val="0"/>
          <w:divBdr>
            <w:top w:val="none" w:sz="0" w:space="0" w:color="auto"/>
            <w:left w:val="none" w:sz="0" w:space="0" w:color="auto"/>
            <w:bottom w:val="none" w:sz="0" w:space="0" w:color="auto"/>
            <w:right w:val="none" w:sz="0" w:space="0" w:color="auto"/>
          </w:divBdr>
        </w:div>
        <w:div w:id="59788424">
          <w:marLeft w:val="0"/>
          <w:marRight w:val="0"/>
          <w:marTop w:val="0"/>
          <w:marBottom w:val="0"/>
          <w:divBdr>
            <w:top w:val="none" w:sz="0" w:space="0" w:color="auto"/>
            <w:left w:val="none" w:sz="0" w:space="0" w:color="auto"/>
            <w:bottom w:val="none" w:sz="0" w:space="0" w:color="auto"/>
            <w:right w:val="none" w:sz="0" w:space="0" w:color="auto"/>
          </w:divBdr>
        </w:div>
        <w:div w:id="642154293">
          <w:marLeft w:val="0"/>
          <w:marRight w:val="0"/>
          <w:marTop w:val="0"/>
          <w:marBottom w:val="0"/>
          <w:divBdr>
            <w:top w:val="none" w:sz="0" w:space="0" w:color="auto"/>
            <w:left w:val="none" w:sz="0" w:space="0" w:color="auto"/>
            <w:bottom w:val="none" w:sz="0" w:space="0" w:color="auto"/>
            <w:right w:val="none" w:sz="0" w:space="0" w:color="auto"/>
          </w:divBdr>
        </w:div>
        <w:div w:id="973758382">
          <w:marLeft w:val="0"/>
          <w:marRight w:val="0"/>
          <w:marTop w:val="0"/>
          <w:marBottom w:val="0"/>
          <w:divBdr>
            <w:top w:val="none" w:sz="0" w:space="0" w:color="auto"/>
            <w:left w:val="none" w:sz="0" w:space="0" w:color="auto"/>
            <w:bottom w:val="none" w:sz="0" w:space="0" w:color="auto"/>
            <w:right w:val="none" w:sz="0" w:space="0" w:color="auto"/>
          </w:divBdr>
        </w:div>
        <w:div w:id="1250117924">
          <w:marLeft w:val="0"/>
          <w:marRight w:val="0"/>
          <w:marTop w:val="0"/>
          <w:marBottom w:val="0"/>
          <w:divBdr>
            <w:top w:val="none" w:sz="0" w:space="0" w:color="auto"/>
            <w:left w:val="none" w:sz="0" w:space="0" w:color="auto"/>
            <w:bottom w:val="none" w:sz="0" w:space="0" w:color="auto"/>
            <w:right w:val="none" w:sz="0" w:space="0" w:color="auto"/>
          </w:divBdr>
        </w:div>
        <w:div w:id="80949127">
          <w:marLeft w:val="0"/>
          <w:marRight w:val="0"/>
          <w:marTop w:val="0"/>
          <w:marBottom w:val="0"/>
          <w:divBdr>
            <w:top w:val="none" w:sz="0" w:space="0" w:color="auto"/>
            <w:left w:val="none" w:sz="0" w:space="0" w:color="auto"/>
            <w:bottom w:val="none" w:sz="0" w:space="0" w:color="auto"/>
            <w:right w:val="none" w:sz="0" w:space="0" w:color="auto"/>
          </w:divBdr>
        </w:div>
        <w:div w:id="1784615859">
          <w:marLeft w:val="0"/>
          <w:marRight w:val="0"/>
          <w:marTop w:val="0"/>
          <w:marBottom w:val="0"/>
          <w:divBdr>
            <w:top w:val="none" w:sz="0" w:space="0" w:color="auto"/>
            <w:left w:val="none" w:sz="0" w:space="0" w:color="auto"/>
            <w:bottom w:val="none" w:sz="0" w:space="0" w:color="auto"/>
            <w:right w:val="none" w:sz="0" w:space="0" w:color="auto"/>
          </w:divBdr>
        </w:div>
        <w:div w:id="926573222">
          <w:marLeft w:val="0"/>
          <w:marRight w:val="0"/>
          <w:marTop w:val="0"/>
          <w:marBottom w:val="0"/>
          <w:divBdr>
            <w:top w:val="none" w:sz="0" w:space="0" w:color="auto"/>
            <w:left w:val="none" w:sz="0" w:space="0" w:color="auto"/>
            <w:bottom w:val="none" w:sz="0" w:space="0" w:color="auto"/>
            <w:right w:val="none" w:sz="0" w:space="0" w:color="auto"/>
          </w:divBdr>
        </w:div>
        <w:div w:id="233199972">
          <w:marLeft w:val="0"/>
          <w:marRight w:val="0"/>
          <w:marTop w:val="0"/>
          <w:marBottom w:val="0"/>
          <w:divBdr>
            <w:top w:val="none" w:sz="0" w:space="0" w:color="auto"/>
            <w:left w:val="none" w:sz="0" w:space="0" w:color="auto"/>
            <w:bottom w:val="none" w:sz="0" w:space="0" w:color="auto"/>
            <w:right w:val="none" w:sz="0" w:space="0" w:color="auto"/>
          </w:divBdr>
        </w:div>
        <w:div w:id="1845708631">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1978145196">
          <w:marLeft w:val="0"/>
          <w:marRight w:val="0"/>
          <w:marTop w:val="0"/>
          <w:marBottom w:val="0"/>
          <w:divBdr>
            <w:top w:val="none" w:sz="0" w:space="0" w:color="auto"/>
            <w:left w:val="none" w:sz="0" w:space="0" w:color="auto"/>
            <w:bottom w:val="none" w:sz="0" w:space="0" w:color="auto"/>
            <w:right w:val="none" w:sz="0" w:space="0" w:color="auto"/>
          </w:divBdr>
        </w:div>
        <w:div w:id="1749226387">
          <w:marLeft w:val="0"/>
          <w:marRight w:val="0"/>
          <w:marTop w:val="0"/>
          <w:marBottom w:val="0"/>
          <w:divBdr>
            <w:top w:val="none" w:sz="0" w:space="0" w:color="auto"/>
            <w:left w:val="none" w:sz="0" w:space="0" w:color="auto"/>
            <w:bottom w:val="none" w:sz="0" w:space="0" w:color="auto"/>
            <w:right w:val="none" w:sz="0" w:space="0" w:color="auto"/>
          </w:divBdr>
        </w:div>
        <w:div w:id="1779524740">
          <w:marLeft w:val="0"/>
          <w:marRight w:val="0"/>
          <w:marTop w:val="0"/>
          <w:marBottom w:val="0"/>
          <w:divBdr>
            <w:top w:val="none" w:sz="0" w:space="0" w:color="auto"/>
            <w:left w:val="none" w:sz="0" w:space="0" w:color="auto"/>
            <w:bottom w:val="none" w:sz="0" w:space="0" w:color="auto"/>
            <w:right w:val="none" w:sz="0" w:space="0" w:color="auto"/>
          </w:divBdr>
        </w:div>
      </w:divsChild>
    </w:div>
    <w:div w:id="489373450">
      <w:bodyDiv w:val="1"/>
      <w:marLeft w:val="0"/>
      <w:marRight w:val="0"/>
      <w:marTop w:val="0"/>
      <w:marBottom w:val="0"/>
      <w:divBdr>
        <w:top w:val="none" w:sz="0" w:space="0" w:color="auto"/>
        <w:left w:val="none" w:sz="0" w:space="0" w:color="auto"/>
        <w:bottom w:val="none" w:sz="0" w:space="0" w:color="auto"/>
        <w:right w:val="none" w:sz="0" w:space="0" w:color="auto"/>
      </w:divBdr>
    </w:div>
    <w:div w:id="518666431">
      <w:bodyDiv w:val="1"/>
      <w:marLeft w:val="0"/>
      <w:marRight w:val="0"/>
      <w:marTop w:val="0"/>
      <w:marBottom w:val="0"/>
      <w:divBdr>
        <w:top w:val="none" w:sz="0" w:space="0" w:color="auto"/>
        <w:left w:val="none" w:sz="0" w:space="0" w:color="auto"/>
        <w:bottom w:val="none" w:sz="0" w:space="0" w:color="auto"/>
        <w:right w:val="none" w:sz="0" w:space="0" w:color="auto"/>
      </w:divBdr>
      <w:divsChild>
        <w:div w:id="2008747247">
          <w:marLeft w:val="0"/>
          <w:marRight w:val="0"/>
          <w:marTop w:val="0"/>
          <w:marBottom w:val="0"/>
          <w:divBdr>
            <w:top w:val="none" w:sz="0" w:space="0" w:color="auto"/>
            <w:left w:val="none" w:sz="0" w:space="0" w:color="auto"/>
            <w:bottom w:val="none" w:sz="0" w:space="0" w:color="auto"/>
            <w:right w:val="none" w:sz="0" w:space="0" w:color="auto"/>
          </w:divBdr>
        </w:div>
        <w:div w:id="1044062331">
          <w:marLeft w:val="0"/>
          <w:marRight w:val="0"/>
          <w:marTop w:val="0"/>
          <w:marBottom w:val="0"/>
          <w:divBdr>
            <w:top w:val="none" w:sz="0" w:space="0" w:color="auto"/>
            <w:left w:val="none" w:sz="0" w:space="0" w:color="auto"/>
            <w:bottom w:val="none" w:sz="0" w:space="0" w:color="auto"/>
            <w:right w:val="none" w:sz="0" w:space="0" w:color="auto"/>
          </w:divBdr>
          <w:divsChild>
            <w:div w:id="681318831">
              <w:marLeft w:val="0"/>
              <w:marRight w:val="0"/>
              <w:marTop w:val="0"/>
              <w:marBottom w:val="0"/>
              <w:divBdr>
                <w:top w:val="none" w:sz="0" w:space="0" w:color="auto"/>
                <w:left w:val="none" w:sz="0" w:space="0" w:color="auto"/>
                <w:bottom w:val="none" w:sz="0" w:space="0" w:color="auto"/>
                <w:right w:val="none" w:sz="0" w:space="0" w:color="auto"/>
              </w:divBdr>
            </w:div>
            <w:div w:id="1053895247">
              <w:marLeft w:val="0"/>
              <w:marRight w:val="0"/>
              <w:marTop w:val="0"/>
              <w:marBottom w:val="0"/>
              <w:divBdr>
                <w:top w:val="none" w:sz="0" w:space="0" w:color="auto"/>
                <w:left w:val="none" w:sz="0" w:space="0" w:color="auto"/>
                <w:bottom w:val="none" w:sz="0" w:space="0" w:color="auto"/>
                <w:right w:val="none" w:sz="0" w:space="0" w:color="auto"/>
              </w:divBdr>
              <w:divsChild>
                <w:div w:id="1766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500">
      <w:bodyDiv w:val="1"/>
      <w:marLeft w:val="0"/>
      <w:marRight w:val="0"/>
      <w:marTop w:val="0"/>
      <w:marBottom w:val="0"/>
      <w:divBdr>
        <w:top w:val="none" w:sz="0" w:space="0" w:color="auto"/>
        <w:left w:val="none" w:sz="0" w:space="0" w:color="auto"/>
        <w:bottom w:val="none" w:sz="0" w:space="0" w:color="auto"/>
        <w:right w:val="none" w:sz="0" w:space="0" w:color="auto"/>
      </w:divBdr>
    </w:div>
    <w:div w:id="590042271">
      <w:bodyDiv w:val="1"/>
      <w:marLeft w:val="0"/>
      <w:marRight w:val="0"/>
      <w:marTop w:val="0"/>
      <w:marBottom w:val="0"/>
      <w:divBdr>
        <w:top w:val="none" w:sz="0" w:space="0" w:color="auto"/>
        <w:left w:val="none" w:sz="0" w:space="0" w:color="auto"/>
        <w:bottom w:val="none" w:sz="0" w:space="0" w:color="auto"/>
        <w:right w:val="none" w:sz="0" w:space="0" w:color="auto"/>
      </w:divBdr>
      <w:divsChild>
        <w:div w:id="5791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684">
              <w:marLeft w:val="0"/>
              <w:marRight w:val="0"/>
              <w:marTop w:val="0"/>
              <w:marBottom w:val="0"/>
              <w:divBdr>
                <w:top w:val="none" w:sz="0" w:space="0" w:color="auto"/>
                <w:left w:val="none" w:sz="0" w:space="0" w:color="auto"/>
                <w:bottom w:val="none" w:sz="0" w:space="0" w:color="auto"/>
                <w:right w:val="none" w:sz="0" w:space="0" w:color="auto"/>
              </w:divBdr>
              <w:divsChild>
                <w:div w:id="904947087">
                  <w:marLeft w:val="0"/>
                  <w:marRight w:val="0"/>
                  <w:marTop w:val="0"/>
                  <w:marBottom w:val="0"/>
                  <w:divBdr>
                    <w:top w:val="none" w:sz="0" w:space="0" w:color="auto"/>
                    <w:left w:val="none" w:sz="0" w:space="0" w:color="auto"/>
                    <w:bottom w:val="none" w:sz="0" w:space="0" w:color="auto"/>
                    <w:right w:val="none" w:sz="0" w:space="0" w:color="auto"/>
                  </w:divBdr>
                  <w:divsChild>
                    <w:div w:id="336154874">
                      <w:marLeft w:val="0"/>
                      <w:marRight w:val="0"/>
                      <w:marTop w:val="0"/>
                      <w:marBottom w:val="0"/>
                      <w:divBdr>
                        <w:top w:val="none" w:sz="0" w:space="0" w:color="auto"/>
                        <w:left w:val="none" w:sz="0" w:space="0" w:color="auto"/>
                        <w:bottom w:val="none" w:sz="0" w:space="0" w:color="auto"/>
                        <w:right w:val="none" w:sz="0" w:space="0" w:color="auto"/>
                      </w:divBdr>
                      <w:divsChild>
                        <w:div w:id="1616013250">
                          <w:marLeft w:val="0"/>
                          <w:marRight w:val="0"/>
                          <w:marTop w:val="0"/>
                          <w:marBottom w:val="0"/>
                          <w:divBdr>
                            <w:top w:val="none" w:sz="0" w:space="0" w:color="auto"/>
                            <w:left w:val="none" w:sz="0" w:space="0" w:color="auto"/>
                            <w:bottom w:val="none" w:sz="0" w:space="0" w:color="auto"/>
                            <w:right w:val="none" w:sz="0" w:space="0" w:color="auto"/>
                          </w:divBdr>
                          <w:divsChild>
                            <w:div w:id="1682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4916">
      <w:bodyDiv w:val="1"/>
      <w:marLeft w:val="0"/>
      <w:marRight w:val="0"/>
      <w:marTop w:val="0"/>
      <w:marBottom w:val="0"/>
      <w:divBdr>
        <w:top w:val="none" w:sz="0" w:space="0" w:color="auto"/>
        <w:left w:val="none" w:sz="0" w:space="0" w:color="auto"/>
        <w:bottom w:val="none" w:sz="0" w:space="0" w:color="auto"/>
        <w:right w:val="none" w:sz="0" w:space="0" w:color="auto"/>
      </w:divBdr>
    </w:div>
    <w:div w:id="629945524">
      <w:bodyDiv w:val="1"/>
      <w:marLeft w:val="0"/>
      <w:marRight w:val="0"/>
      <w:marTop w:val="0"/>
      <w:marBottom w:val="0"/>
      <w:divBdr>
        <w:top w:val="none" w:sz="0" w:space="0" w:color="auto"/>
        <w:left w:val="none" w:sz="0" w:space="0" w:color="auto"/>
        <w:bottom w:val="none" w:sz="0" w:space="0" w:color="auto"/>
        <w:right w:val="none" w:sz="0" w:space="0" w:color="auto"/>
      </w:divBdr>
      <w:divsChild>
        <w:div w:id="1225676639">
          <w:marLeft w:val="0"/>
          <w:marRight w:val="0"/>
          <w:marTop w:val="0"/>
          <w:marBottom w:val="0"/>
          <w:divBdr>
            <w:top w:val="none" w:sz="0" w:space="0" w:color="auto"/>
            <w:left w:val="none" w:sz="0" w:space="0" w:color="auto"/>
            <w:bottom w:val="none" w:sz="0" w:space="0" w:color="auto"/>
            <w:right w:val="none" w:sz="0" w:space="0" w:color="auto"/>
          </w:divBdr>
          <w:divsChild>
            <w:div w:id="151529777">
              <w:marLeft w:val="0"/>
              <w:marRight w:val="0"/>
              <w:marTop w:val="0"/>
              <w:marBottom w:val="0"/>
              <w:divBdr>
                <w:top w:val="none" w:sz="0" w:space="0" w:color="auto"/>
                <w:left w:val="none" w:sz="0" w:space="0" w:color="auto"/>
                <w:bottom w:val="none" w:sz="0" w:space="0" w:color="auto"/>
                <w:right w:val="none" w:sz="0" w:space="0" w:color="auto"/>
              </w:divBdr>
              <w:divsChild>
                <w:div w:id="840315144">
                  <w:marLeft w:val="0"/>
                  <w:marRight w:val="0"/>
                  <w:marTop w:val="0"/>
                  <w:marBottom w:val="0"/>
                  <w:divBdr>
                    <w:top w:val="none" w:sz="0" w:space="0" w:color="auto"/>
                    <w:left w:val="none" w:sz="0" w:space="0" w:color="auto"/>
                    <w:bottom w:val="none" w:sz="0" w:space="0" w:color="auto"/>
                    <w:right w:val="none" w:sz="0" w:space="0" w:color="auto"/>
                  </w:divBdr>
                  <w:divsChild>
                    <w:div w:id="1913198596">
                      <w:marLeft w:val="0"/>
                      <w:marRight w:val="0"/>
                      <w:marTop w:val="0"/>
                      <w:marBottom w:val="0"/>
                      <w:divBdr>
                        <w:top w:val="none" w:sz="0" w:space="0" w:color="auto"/>
                        <w:left w:val="none" w:sz="0" w:space="0" w:color="auto"/>
                        <w:bottom w:val="none" w:sz="0" w:space="0" w:color="auto"/>
                        <w:right w:val="none" w:sz="0" w:space="0" w:color="auto"/>
                      </w:divBdr>
                    </w:div>
                    <w:div w:id="1924218992">
                      <w:marLeft w:val="0"/>
                      <w:marRight w:val="0"/>
                      <w:marTop w:val="0"/>
                      <w:marBottom w:val="0"/>
                      <w:divBdr>
                        <w:top w:val="none" w:sz="0" w:space="0" w:color="auto"/>
                        <w:left w:val="none" w:sz="0" w:space="0" w:color="auto"/>
                        <w:bottom w:val="none" w:sz="0" w:space="0" w:color="auto"/>
                        <w:right w:val="none" w:sz="0" w:space="0" w:color="auto"/>
                      </w:divBdr>
                    </w:div>
                    <w:div w:id="437336997">
                      <w:marLeft w:val="0"/>
                      <w:marRight w:val="0"/>
                      <w:marTop w:val="0"/>
                      <w:marBottom w:val="0"/>
                      <w:divBdr>
                        <w:top w:val="none" w:sz="0" w:space="0" w:color="auto"/>
                        <w:left w:val="none" w:sz="0" w:space="0" w:color="auto"/>
                        <w:bottom w:val="none" w:sz="0" w:space="0" w:color="auto"/>
                        <w:right w:val="none" w:sz="0" w:space="0" w:color="auto"/>
                      </w:divBdr>
                    </w:div>
                    <w:div w:id="901795147">
                      <w:marLeft w:val="0"/>
                      <w:marRight w:val="0"/>
                      <w:marTop w:val="0"/>
                      <w:marBottom w:val="0"/>
                      <w:divBdr>
                        <w:top w:val="none" w:sz="0" w:space="0" w:color="auto"/>
                        <w:left w:val="none" w:sz="0" w:space="0" w:color="auto"/>
                        <w:bottom w:val="none" w:sz="0" w:space="0" w:color="auto"/>
                        <w:right w:val="none" w:sz="0" w:space="0" w:color="auto"/>
                      </w:divBdr>
                    </w:div>
                    <w:div w:id="1611664061">
                      <w:marLeft w:val="0"/>
                      <w:marRight w:val="0"/>
                      <w:marTop w:val="0"/>
                      <w:marBottom w:val="0"/>
                      <w:divBdr>
                        <w:top w:val="none" w:sz="0" w:space="0" w:color="auto"/>
                        <w:left w:val="none" w:sz="0" w:space="0" w:color="auto"/>
                        <w:bottom w:val="none" w:sz="0" w:space="0" w:color="auto"/>
                        <w:right w:val="none" w:sz="0" w:space="0" w:color="auto"/>
                      </w:divBdr>
                    </w:div>
                    <w:div w:id="242102742">
                      <w:marLeft w:val="0"/>
                      <w:marRight w:val="0"/>
                      <w:marTop w:val="0"/>
                      <w:marBottom w:val="0"/>
                      <w:divBdr>
                        <w:top w:val="none" w:sz="0" w:space="0" w:color="auto"/>
                        <w:left w:val="none" w:sz="0" w:space="0" w:color="auto"/>
                        <w:bottom w:val="none" w:sz="0" w:space="0" w:color="auto"/>
                        <w:right w:val="none" w:sz="0" w:space="0" w:color="auto"/>
                      </w:divBdr>
                    </w:div>
                    <w:div w:id="1896772124">
                      <w:marLeft w:val="0"/>
                      <w:marRight w:val="0"/>
                      <w:marTop w:val="0"/>
                      <w:marBottom w:val="0"/>
                      <w:divBdr>
                        <w:top w:val="none" w:sz="0" w:space="0" w:color="auto"/>
                        <w:left w:val="none" w:sz="0" w:space="0" w:color="auto"/>
                        <w:bottom w:val="none" w:sz="0" w:space="0" w:color="auto"/>
                        <w:right w:val="none" w:sz="0" w:space="0" w:color="auto"/>
                      </w:divBdr>
                    </w:div>
                    <w:div w:id="1223172062">
                      <w:marLeft w:val="0"/>
                      <w:marRight w:val="0"/>
                      <w:marTop w:val="0"/>
                      <w:marBottom w:val="0"/>
                      <w:divBdr>
                        <w:top w:val="none" w:sz="0" w:space="0" w:color="auto"/>
                        <w:left w:val="none" w:sz="0" w:space="0" w:color="auto"/>
                        <w:bottom w:val="none" w:sz="0" w:space="0" w:color="auto"/>
                        <w:right w:val="none" w:sz="0" w:space="0" w:color="auto"/>
                      </w:divBdr>
                    </w:div>
                    <w:div w:id="214393145">
                      <w:marLeft w:val="0"/>
                      <w:marRight w:val="0"/>
                      <w:marTop w:val="0"/>
                      <w:marBottom w:val="0"/>
                      <w:divBdr>
                        <w:top w:val="none" w:sz="0" w:space="0" w:color="auto"/>
                        <w:left w:val="none" w:sz="0" w:space="0" w:color="auto"/>
                        <w:bottom w:val="none" w:sz="0" w:space="0" w:color="auto"/>
                        <w:right w:val="none" w:sz="0" w:space="0" w:color="auto"/>
                      </w:divBdr>
                    </w:div>
                    <w:div w:id="1945920036">
                      <w:marLeft w:val="0"/>
                      <w:marRight w:val="0"/>
                      <w:marTop w:val="0"/>
                      <w:marBottom w:val="0"/>
                      <w:divBdr>
                        <w:top w:val="none" w:sz="0" w:space="0" w:color="auto"/>
                        <w:left w:val="none" w:sz="0" w:space="0" w:color="auto"/>
                        <w:bottom w:val="none" w:sz="0" w:space="0" w:color="auto"/>
                        <w:right w:val="none" w:sz="0" w:space="0" w:color="auto"/>
                      </w:divBdr>
                    </w:div>
                  </w:divsChild>
                </w:div>
                <w:div w:id="223416680">
                  <w:marLeft w:val="0"/>
                  <w:marRight w:val="0"/>
                  <w:marTop w:val="0"/>
                  <w:marBottom w:val="0"/>
                  <w:divBdr>
                    <w:top w:val="none" w:sz="0" w:space="0" w:color="auto"/>
                    <w:left w:val="none" w:sz="0" w:space="0" w:color="auto"/>
                    <w:bottom w:val="none" w:sz="0" w:space="0" w:color="auto"/>
                    <w:right w:val="none" w:sz="0" w:space="0" w:color="auto"/>
                  </w:divBdr>
                </w:div>
                <w:div w:id="11700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539">
          <w:marLeft w:val="0"/>
          <w:marRight w:val="0"/>
          <w:marTop w:val="0"/>
          <w:marBottom w:val="0"/>
          <w:divBdr>
            <w:top w:val="none" w:sz="0" w:space="0" w:color="auto"/>
            <w:left w:val="none" w:sz="0" w:space="0" w:color="auto"/>
            <w:bottom w:val="none" w:sz="0" w:space="0" w:color="auto"/>
            <w:right w:val="none" w:sz="0" w:space="0" w:color="auto"/>
          </w:divBdr>
        </w:div>
      </w:divsChild>
    </w:div>
    <w:div w:id="643781593">
      <w:bodyDiv w:val="1"/>
      <w:marLeft w:val="0"/>
      <w:marRight w:val="0"/>
      <w:marTop w:val="0"/>
      <w:marBottom w:val="0"/>
      <w:divBdr>
        <w:top w:val="none" w:sz="0" w:space="0" w:color="auto"/>
        <w:left w:val="none" w:sz="0" w:space="0" w:color="auto"/>
        <w:bottom w:val="none" w:sz="0" w:space="0" w:color="auto"/>
        <w:right w:val="none" w:sz="0" w:space="0" w:color="auto"/>
      </w:divBdr>
    </w:div>
    <w:div w:id="668291982">
      <w:bodyDiv w:val="1"/>
      <w:marLeft w:val="0"/>
      <w:marRight w:val="0"/>
      <w:marTop w:val="0"/>
      <w:marBottom w:val="0"/>
      <w:divBdr>
        <w:top w:val="none" w:sz="0" w:space="0" w:color="auto"/>
        <w:left w:val="none" w:sz="0" w:space="0" w:color="auto"/>
        <w:bottom w:val="none" w:sz="0" w:space="0" w:color="auto"/>
        <w:right w:val="none" w:sz="0" w:space="0" w:color="auto"/>
      </w:divBdr>
    </w:div>
    <w:div w:id="696274121">
      <w:bodyDiv w:val="1"/>
      <w:marLeft w:val="0"/>
      <w:marRight w:val="0"/>
      <w:marTop w:val="0"/>
      <w:marBottom w:val="0"/>
      <w:divBdr>
        <w:top w:val="none" w:sz="0" w:space="0" w:color="auto"/>
        <w:left w:val="none" w:sz="0" w:space="0" w:color="auto"/>
        <w:bottom w:val="none" w:sz="0" w:space="0" w:color="auto"/>
        <w:right w:val="none" w:sz="0" w:space="0" w:color="auto"/>
      </w:divBdr>
    </w:div>
    <w:div w:id="845435398">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92314">
              <w:marLeft w:val="0"/>
              <w:marRight w:val="0"/>
              <w:marTop w:val="0"/>
              <w:marBottom w:val="0"/>
              <w:divBdr>
                <w:top w:val="none" w:sz="0" w:space="0" w:color="auto"/>
                <w:left w:val="none" w:sz="0" w:space="0" w:color="auto"/>
                <w:bottom w:val="none" w:sz="0" w:space="0" w:color="auto"/>
                <w:right w:val="none" w:sz="0" w:space="0" w:color="auto"/>
              </w:divBdr>
              <w:divsChild>
                <w:div w:id="1937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4210">
      <w:bodyDiv w:val="1"/>
      <w:marLeft w:val="0"/>
      <w:marRight w:val="0"/>
      <w:marTop w:val="0"/>
      <w:marBottom w:val="0"/>
      <w:divBdr>
        <w:top w:val="none" w:sz="0" w:space="0" w:color="auto"/>
        <w:left w:val="none" w:sz="0" w:space="0" w:color="auto"/>
        <w:bottom w:val="none" w:sz="0" w:space="0" w:color="auto"/>
        <w:right w:val="none" w:sz="0" w:space="0" w:color="auto"/>
      </w:divBdr>
    </w:div>
    <w:div w:id="1058673391">
      <w:bodyDiv w:val="1"/>
      <w:marLeft w:val="0"/>
      <w:marRight w:val="0"/>
      <w:marTop w:val="0"/>
      <w:marBottom w:val="0"/>
      <w:divBdr>
        <w:top w:val="none" w:sz="0" w:space="0" w:color="auto"/>
        <w:left w:val="none" w:sz="0" w:space="0" w:color="auto"/>
        <w:bottom w:val="none" w:sz="0" w:space="0" w:color="auto"/>
        <w:right w:val="none" w:sz="0" w:space="0" w:color="auto"/>
      </w:divBdr>
    </w:div>
    <w:div w:id="1108508599">
      <w:bodyDiv w:val="1"/>
      <w:marLeft w:val="0"/>
      <w:marRight w:val="0"/>
      <w:marTop w:val="0"/>
      <w:marBottom w:val="0"/>
      <w:divBdr>
        <w:top w:val="none" w:sz="0" w:space="0" w:color="auto"/>
        <w:left w:val="none" w:sz="0" w:space="0" w:color="auto"/>
        <w:bottom w:val="none" w:sz="0" w:space="0" w:color="auto"/>
        <w:right w:val="none" w:sz="0" w:space="0" w:color="auto"/>
      </w:divBdr>
    </w:div>
    <w:div w:id="1224370002">
      <w:bodyDiv w:val="1"/>
      <w:marLeft w:val="0"/>
      <w:marRight w:val="0"/>
      <w:marTop w:val="0"/>
      <w:marBottom w:val="0"/>
      <w:divBdr>
        <w:top w:val="none" w:sz="0" w:space="0" w:color="auto"/>
        <w:left w:val="none" w:sz="0" w:space="0" w:color="auto"/>
        <w:bottom w:val="none" w:sz="0" w:space="0" w:color="auto"/>
        <w:right w:val="none" w:sz="0" w:space="0" w:color="auto"/>
      </w:divBdr>
    </w:div>
    <w:div w:id="2003043964">
      <w:bodyDiv w:val="1"/>
      <w:marLeft w:val="0"/>
      <w:marRight w:val="0"/>
      <w:marTop w:val="0"/>
      <w:marBottom w:val="0"/>
      <w:divBdr>
        <w:top w:val="none" w:sz="0" w:space="0" w:color="auto"/>
        <w:left w:val="none" w:sz="0" w:space="0" w:color="auto"/>
        <w:bottom w:val="none" w:sz="0" w:space="0" w:color="auto"/>
        <w:right w:val="none" w:sz="0" w:space="0" w:color="auto"/>
      </w:divBdr>
      <w:divsChild>
        <w:div w:id="2022315600">
          <w:marLeft w:val="0"/>
          <w:marRight w:val="0"/>
          <w:marTop w:val="0"/>
          <w:marBottom w:val="0"/>
          <w:divBdr>
            <w:top w:val="none" w:sz="0" w:space="0" w:color="auto"/>
            <w:left w:val="none" w:sz="0" w:space="0" w:color="auto"/>
            <w:bottom w:val="none" w:sz="0" w:space="0" w:color="auto"/>
            <w:right w:val="none" w:sz="0" w:space="0" w:color="auto"/>
          </w:divBdr>
          <w:divsChild>
            <w:div w:id="1816099279">
              <w:marLeft w:val="0"/>
              <w:marRight w:val="0"/>
              <w:marTop w:val="0"/>
              <w:marBottom w:val="0"/>
              <w:divBdr>
                <w:top w:val="none" w:sz="0" w:space="0" w:color="auto"/>
                <w:left w:val="none" w:sz="0" w:space="0" w:color="auto"/>
                <w:bottom w:val="none" w:sz="0" w:space="0" w:color="auto"/>
                <w:right w:val="none" w:sz="0" w:space="0" w:color="auto"/>
              </w:divBdr>
            </w:div>
            <w:div w:id="2088260563">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 w:id="1802845156">
                  <w:marLeft w:val="0"/>
                  <w:marRight w:val="0"/>
                  <w:marTop w:val="0"/>
                  <w:marBottom w:val="0"/>
                  <w:divBdr>
                    <w:top w:val="none" w:sz="0" w:space="0" w:color="auto"/>
                    <w:left w:val="none" w:sz="0" w:space="0" w:color="auto"/>
                    <w:bottom w:val="none" w:sz="0" w:space="0" w:color="auto"/>
                    <w:right w:val="none" w:sz="0" w:space="0" w:color="auto"/>
                  </w:divBdr>
                </w:div>
                <w:div w:id="1126922545">
                  <w:marLeft w:val="0"/>
                  <w:marRight w:val="0"/>
                  <w:marTop w:val="0"/>
                  <w:marBottom w:val="0"/>
                  <w:divBdr>
                    <w:top w:val="none" w:sz="0" w:space="0" w:color="auto"/>
                    <w:left w:val="none" w:sz="0" w:space="0" w:color="auto"/>
                    <w:bottom w:val="none" w:sz="0" w:space="0" w:color="auto"/>
                    <w:right w:val="none" w:sz="0" w:space="0" w:color="auto"/>
                  </w:divBdr>
                </w:div>
                <w:div w:id="1873421891">
                  <w:marLeft w:val="0"/>
                  <w:marRight w:val="0"/>
                  <w:marTop w:val="0"/>
                  <w:marBottom w:val="0"/>
                  <w:divBdr>
                    <w:top w:val="none" w:sz="0" w:space="0" w:color="auto"/>
                    <w:left w:val="none" w:sz="0" w:space="0" w:color="auto"/>
                    <w:bottom w:val="none" w:sz="0" w:space="0" w:color="auto"/>
                    <w:right w:val="none" w:sz="0" w:space="0" w:color="auto"/>
                  </w:divBdr>
                </w:div>
                <w:div w:id="1815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69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71">
              <w:marLeft w:val="0"/>
              <w:marRight w:val="0"/>
              <w:marTop w:val="0"/>
              <w:marBottom w:val="0"/>
              <w:divBdr>
                <w:top w:val="none" w:sz="0" w:space="0" w:color="auto"/>
                <w:left w:val="none" w:sz="0" w:space="0" w:color="auto"/>
                <w:bottom w:val="none" w:sz="0" w:space="0" w:color="auto"/>
                <w:right w:val="none" w:sz="0" w:space="0" w:color="auto"/>
              </w:divBdr>
              <w:divsChild>
                <w:div w:id="927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Neal</cp:lastModifiedBy>
  <cp:revision>2</cp:revision>
  <cp:lastPrinted>2021-09-07T08:35:00Z</cp:lastPrinted>
  <dcterms:created xsi:type="dcterms:W3CDTF">2021-09-22T08:03:00Z</dcterms:created>
  <dcterms:modified xsi:type="dcterms:W3CDTF">2021-09-22T08:03:00Z</dcterms:modified>
</cp:coreProperties>
</file>